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04605" w14:textId="2C6A019A" w:rsidR="009A1FA3" w:rsidRDefault="009A1FA3" w:rsidP="009A1FA3">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946CCD">
        <w:rPr>
          <w:rFonts w:ascii="Times New Roman" w:eastAsia="宋体" w:hAnsi="Times New Roman"/>
          <w:sz w:val="24"/>
          <w:szCs w:val="24"/>
          <w:lang w:eastAsia="zh-CN"/>
        </w:rPr>
        <w:t>2</w:t>
      </w:r>
      <w:r>
        <w:rPr>
          <w:rFonts w:cs="Arial"/>
          <w:sz w:val="24"/>
          <w:szCs w:val="24"/>
        </w:rPr>
        <w:tab/>
      </w:r>
      <w:r>
        <w:rPr>
          <w:rFonts w:cs="Arial"/>
          <w:sz w:val="24"/>
          <w:szCs w:val="24"/>
        </w:rPr>
        <w:tab/>
      </w:r>
      <w:r w:rsidRPr="00892DD2">
        <w:rPr>
          <w:rFonts w:ascii="Times New Roman" w:hAnsi="Times New Roman"/>
          <w:sz w:val="24"/>
          <w:szCs w:val="24"/>
        </w:rPr>
        <w:t>R4-24</w:t>
      </w:r>
      <w:r w:rsidR="00892DD2" w:rsidRPr="00892DD2">
        <w:rPr>
          <w:rFonts w:ascii="Times New Roman" w:eastAsia="等线" w:hAnsi="Times New Roman"/>
          <w:sz w:val="24"/>
          <w:szCs w:val="24"/>
          <w:lang w:eastAsia="zh-CN"/>
        </w:rPr>
        <w:t>11865</w:t>
      </w:r>
    </w:p>
    <w:p w14:paraId="6DBA1303" w14:textId="4EB39FE2" w:rsidR="00DB3907" w:rsidRPr="00946CCD" w:rsidRDefault="00946CCD" w:rsidP="00946CCD">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008178D3">
        <w:rPr>
          <w:rFonts w:eastAsia="宋体"/>
          <w:b/>
          <w:sz w:val="24"/>
          <w:szCs w:val="24"/>
          <w:vertAlign w:val="superscript"/>
          <w:lang w:eastAsia="zh-CN"/>
        </w:rPr>
        <w:t>rd</w:t>
      </w:r>
      <w:r w:rsidRPr="005C6546">
        <w:rPr>
          <w:rFonts w:eastAsia="宋体"/>
          <w:b/>
          <w:sz w:val="24"/>
          <w:szCs w:val="24"/>
          <w:lang w:eastAsia="zh-CN"/>
        </w:rPr>
        <w:t>, 2024</w:t>
      </w:r>
    </w:p>
    <w:p w14:paraId="16783F2C" w14:textId="579A9D26"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946CCD">
        <w:rPr>
          <w:sz w:val="24"/>
          <w:szCs w:val="24"/>
          <w:lang w:val="en-US"/>
        </w:rPr>
        <w:t>8.20.2.1</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5CB4A836" w:rsidR="00717421" w:rsidRPr="005C6546" w:rsidRDefault="00DB3907" w:rsidP="0E2E4A4E">
      <w:pPr>
        <w:tabs>
          <w:tab w:val="left" w:pos="1985"/>
        </w:tabs>
        <w:ind w:left="1980" w:hanging="1980"/>
        <w:rPr>
          <w:sz w:val="24"/>
          <w:szCs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C4230E">
        <w:rPr>
          <w:sz w:val="24"/>
          <w:szCs w:val="24"/>
          <w:lang w:val="en-US"/>
        </w:rPr>
        <w:t>deployment scenarios and spectrum usage</w:t>
      </w:r>
      <w:r w:rsidR="008F21D4">
        <w:rPr>
          <w:sz w:val="24"/>
          <w:szCs w:val="24"/>
          <w:lang w:val="en-US"/>
        </w:rPr>
        <w:t xml:space="preserve"> for ambient </w:t>
      </w:r>
      <w:proofErr w:type="spellStart"/>
      <w:r w:rsidR="008F21D4">
        <w:rPr>
          <w:sz w:val="24"/>
          <w:szCs w:val="24"/>
          <w:lang w:val="en-US"/>
        </w:rPr>
        <w:t>IoT</w:t>
      </w:r>
      <w:proofErr w:type="spellEnd"/>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09303226" w:rsidR="0039636A" w:rsidRDefault="008138DE" w:rsidP="008322A6">
      <w:pPr>
        <w:rPr>
          <w:rFonts w:eastAsia="等线"/>
          <w:lang w:eastAsia="zh-CN"/>
        </w:rPr>
      </w:pPr>
      <w:r w:rsidRPr="008138DE">
        <w:t>I</w:t>
      </w:r>
      <w:r w:rsidRPr="008138DE">
        <w:rPr>
          <w:rFonts w:eastAsia="等线"/>
          <w:lang w:eastAsia="zh-CN"/>
        </w:rPr>
        <w:t>n</w:t>
      </w:r>
      <w:r w:rsidR="00381FAF">
        <w:t xml:space="preserve"> </w:t>
      </w:r>
      <w:r w:rsidR="00065FA6">
        <w:t>RAN</w:t>
      </w:r>
      <w:r w:rsidR="00C4230E">
        <w:t>4#11</w:t>
      </w:r>
      <w:r w:rsidR="00946CCD">
        <w:t>1</w:t>
      </w:r>
      <w:r w:rsidR="00C4230E">
        <w:rPr>
          <w:rFonts w:eastAsia="等线" w:hint="eastAsia"/>
          <w:lang w:eastAsia="zh-CN"/>
        </w:rPr>
        <w:t>,</w:t>
      </w:r>
      <w:r w:rsidR="00C4230E">
        <w:rPr>
          <w:rFonts w:eastAsia="等线"/>
          <w:lang w:eastAsia="zh-CN"/>
        </w:rPr>
        <w:t xml:space="preserve"> </w:t>
      </w:r>
      <w:r w:rsidR="00E4606E">
        <w:rPr>
          <w:rFonts w:eastAsia="等线"/>
          <w:lang w:eastAsia="zh-CN"/>
        </w:rPr>
        <w:t>a WF</w:t>
      </w:r>
      <w:r w:rsidR="00E4606E">
        <w:rPr>
          <w:rFonts w:eastAsia="等线" w:hint="eastAsia"/>
          <w:lang w:eastAsia="zh-CN"/>
        </w:rPr>
        <w:t xml:space="preserve"> </w:t>
      </w:r>
      <w:r w:rsidR="00E4606E">
        <w:rPr>
          <w:rFonts w:eastAsia="等线"/>
          <w:lang w:eastAsia="zh-CN"/>
        </w:rPr>
        <w:t>[1] was approved, in which there were remaining open issues as listed. This contribution continues to be discussed as follow.</w:t>
      </w:r>
    </w:p>
    <w:tbl>
      <w:tblPr>
        <w:tblStyle w:val="aff"/>
        <w:tblW w:w="0" w:type="auto"/>
        <w:tblLook w:val="04A0" w:firstRow="1" w:lastRow="0" w:firstColumn="1" w:lastColumn="0" w:noHBand="0" w:noVBand="1"/>
      </w:tblPr>
      <w:tblGrid>
        <w:gridCol w:w="9621"/>
      </w:tblGrid>
      <w:tr w:rsidR="00157487" w14:paraId="4145AA6E" w14:textId="77777777" w:rsidTr="00157487">
        <w:tc>
          <w:tcPr>
            <w:tcW w:w="9621" w:type="dxa"/>
          </w:tcPr>
          <w:p w14:paraId="357FAD40" w14:textId="437FECA2" w:rsidR="00157487" w:rsidRDefault="00157487" w:rsidP="00157487">
            <w:pPr>
              <w:pStyle w:val="2"/>
              <w:numPr>
                <w:ilvl w:val="0"/>
                <w:numId w:val="0"/>
              </w:numPr>
              <w:outlineLvl w:val="1"/>
              <w:rPr>
                <w:rFonts w:ascii="Times New Roman" w:hAnsi="Times New Roman"/>
              </w:rPr>
            </w:pPr>
            <w:r w:rsidRPr="00360F2D">
              <w:rPr>
                <w:rFonts w:ascii="Times New Roman" w:hAnsi="Times New Roman" w:hint="eastAsia"/>
              </w:rPr>
              <w:t>Topic 2-1: Deployment scenario</w:t>
            </w:r>
          </w:p>
          <w:p w14:paraId="1DA5CC95" w14:textId="4DA35563" w:rsidR="00F023CC" w:rsidRDefault="00F023CC" w:rsidP="00F023CC">
            <w:pPr>
              <w:rPr>
                <w:rFonts w:eastAsiaTheme="minorEastAsia"/>
                <w:b/>
                <w:bCs/>
                <w:u w:val="single"/>
                <w:lang w:val="en-US" w:eastAsia="zh-CN"/>
              </w:rPr>
            </w:pPr>
            <w:r w:rsidRPr="00EB387E">
              <w:rPr>
                <w:rFonts w:eastAsiaTheme="minorEastAsia" w:hint="eastAsia"/>
                <w:b/>
                <w:bCs/>
                <w:u w:val="single"/>
                <w:lang w:val="en-US" w:eastAsia="zh-CN"/>
              </w:rPr>
              <w:t>Issue 2-1-1: deployment scenarios for D1T1</w:t>
            </w:r>
          </w:p>
          <w:p w14:paraId="2CCD74FA" w14:textId="77777777" w:rsidR="00937FC0" w:rsidRPr="00360F2D" w:rsidRDefault="00937FC0" w:rsidP="00937FC0">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610D6094" w14:textId="77777777" w:rsidR="00937FC0" w:rsidRPr="00360F2D" w:rsidRDefault="00937FC0" w:rsidP="00937FC0">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r w:rsidRPr="00360F2D">
              <w:rPr>
                <w:rFonts w:eastAsiaTheme="minorEastAsia"/>
                <w:lang w:eastAsia="zh-CN"/>
              </w:rPr>
              <w:t>marco</w:t>
            </w:r>
            <w:proofErr w:type="spellEnd"/>
            <w:r w:rsidRPr="00360F2D">
              <w:rPr>
                <w:rFonts w:eastAsiaTheme="minorEastAsia"/>
                <w:lang w:eastAsia="zh-CN"/>
              </w:rPr>
              <w:t xml:space="preserve"> </w:t>
            </w:r>
            <w:proofErr w:type="spellStart"/>
            <w:r w:rsidRPr="00360F2D">
              <w:rPr>
                <w:rFonts w:eastAsiaTheme="minorEastAsia"/>
                <w:lang w:eastAsia="zh-CN"/>
              </w:rPr>
              <w:t>gNB</w:t>
            </w:r>
            <w:proofErr w:type="spellEnd"/>
          </w:p>
          <w:p w14:paraId="593EEBB9" w14:textId="77777777" w:rsidR="00937FC0" w:rsidRPr="00360F2D" w:rsidRDefault="00937FC0" w:rsidP="00937FC0">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share same hardware</w:t>
            </w:r>
          </w:p>
          <w:p w14:paraId="0E0F9CF2" w14:textId="332D9BF3" w:rsidR="00937FC0" w:rsidRPr="00937FC0" w:rsidRDefault="00937FC0" w:rsidP="00F023CC">
            <w:pPr>
              <w:rPr>
                <w:rFonts w:eastAsia="等线"/>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16601282" w14:textId="77777777" w:rsidR="00F023CC" w:rsidRPr="0057561B" w:rsidRDefault="00F023CC" w:rsidP="00F023CC">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7EB2D3AC"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rPr>
              <w:t>C</w:t>
            </w:r>
            <w:r w:rsidRPr="0057561B">
              <w:rPr>
                <w:rFonts w:eastAsiaTheme="minorEastAsia"/>
              </w:rPr>
              <w:t xml:space="preserve">onsider only adjacent </w:t>
            </w:r>
            <w:r w:rsidRPr="0057561B">
              <w:rPr>
                <w:rFonts w:eastAsiaTheme="minorEastAsia" w:hint="eastAsia"/>
                <w:lang w:eastAsia="zh-CN"/>
              </w:rPr>
              <w:t>RB/</w:t>
            </w:r>
            <w:r w:rsidRPr="0057561B">
              <w:rPr>
                <w:rFonts w:eastAsiaTheme="minorEastAsia"/>
              </w:rPr>
              <w:t>channel co-existence evaluation for in-band deployment scenario for NR and AIOT</w:t>
            </w:r>
          </w:p>
          <w:p w14:paraId="2D6F7482"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rPr>
              <w:t>E</w:t>
            </w:r>
            <w:r w:rsidRPr="0057561B">
              <w:rPr>
                <w:rFonts w:eastAsiaTheme="minorEastAsia"/>
              </w:rPr>
              <w:t>ncourage companies to provide the simulation results for option 1-1 and 1-2</w:t>
            </w:r>
          </w:p>
          <w:p w14:paraId="27D55EFE" w14:textId="538B6E93" w:rsidR="00F023CC" w:rsidRDefault="00F023CC" w:rsidP="00F023CC">
            <w:pPr>
              <w:pStyle w:val="aff4"/>
              <w:numPr>
                <w:ilvl w:val="1"/>
                <w:numId w:val="42"/>
              </w:numPr>
              <w:contextualSpacing w:val="0"/>
              <w:rPr>
                <w:rFonts w:eastAsiaTheme="minorEastAsia"/>
              </w:rPr>
            </w:pPr>
            <w:r w:rsidRPr="0057561B">
              <w:rPr>
                <w:rFonts w:eastAsiaTheme="minorEastAsia" w:hint="eastAsia"/>
              </w:rPr>
              <w:t>F</w:t>
            </w:r>
            <w:r w:rsidRPr="0057561B">
              <w:rPr>
                <w:rFonts w:eastAsiaTheme="minorEastAsia"/>
              </w:rPr>
              <w:t>FS on co-site scenario (option 2-1 and 2-2)</w:t>
            </w:r>
          </w:p>
          <w:p w14:paraId="1419EA7E" w14:textId="29975AE5" w:rsidR="00F023CC" w:rsidRPr="00F023CC" w:rsidRDefault="00F023CC" w:rsidP="00F023CC">
            <w:pPr>
              <w:pStyle w:val="aff4"/>
              <w:ind w:left="840"/>
              <w:contextualSpacing w:val="0"/>
              <w:rPr>
                <w:rFonts w:eastAsiaTheme="minorEastAsia"/>
              </w:rPr>
            </w:pPr>
            <w:r w:rsidRPr="00E10BCE">
              <w:rPr>
                <w:rFonts w:eastAsiaTheme="minorEastAsia"/>
                <w:noProof/>
                <w:lang w:val="en-US" w:eastAsia="zh-CN"/>
              </w:rPr>
              <w:drawing>
                <wp:inline distT="0" distB="0" distL="0" distR="0" wp14:anchorId="0F828CBA" wp14:editId="1E5D6FDF">
                  <wp:extent cx="4252595" cy="1883410"/>
                  <wp:effectExtent l="0" t="0" r="0" b="254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52595" cy="1883410"/>
                          </a:xfrm>
                          <a:prstGeom prst="rect">
                            <a:avLst/>
                          </a:prstGeom>
                          <a:noFill/>
                          <a:ln>
                            <a:noFill/>
                          </a:ln>
                        </pic:spPr>
                      </pic:pic>
                    </a:graphicData>
                  </a:graphic>
                </wp:inline>
              </w:drawing>
            </w:r>
          </w:p>
        </w:tc>
      </w:tr>
    </w:tbl>
    <w:p w14:paraId="659DB0E4" w14:textId="051F0295" w:rsidR="00157487" w:rsidRDefault="00157487" w:rsidP="008322A6">
      <w:pPr>
        <w:rPr>
          <w:rFonts w:eastAsia="等线"/>
          <w:lang w:eastAsia="zh-CN"/>
        </w:rPr>
      </w:pPr>
    </w:p>
    <w:tbl>
      <w:tblPr>
        <w:tblStyle w:val="aff"/>
        <w:tblW w:w="0" w:type="auto"/>
        <w:tblLook w:val="04A0" w:firstRow="1" w:lastRow="0" w:firstColumn="1" w:lastColumn="0" w:noHBand="0" w:noVBand="1"/>
      </w:tblPr>
      <w:tblGrid>
        <w:gridCol w:w="9621"/>
      </w:tblGrid>
      <w:tr w:rsidR="00157487" w14:paraId="5EAEA3B8" w14:textId="77777777" w:rsidTr="00157487">
        <w:tc>
          <w:tcPr>
            <w:tcW w:w="9621" w:type="dxa"/>
          </w:tcPr>
          <w:p w14:paraId="67E1F11D" w14:textId="77777777" w:rsidR="00157487" w:rsidRPr="00360F2D" w:rsidRDefault="00157487" w:rsidP="00157487">
            <w:pPr>
              <w:pStyle w:val="2"/>
              <w:numPr>
                <w:ilvl w:val="0"/>
                <w:numId w:val="0"/>
              </w:numPr>
              <w:outlineLvl w:val="1"/>
              <w:rPr>
                <w:rFonts w:ascii="Times New Roman" w:hAnsi="Times New Roman"/>
              </w:rPr>
            </w:pPr>
            <w:r w:rsidRPr="00360F2D">
              <w:rPr>
                <w:rFonts w:ascii="Times New Roman" w:hAnsi="Times New Roman" w:hint="eastAsia"/>
              </w:rPr>
              <w:lastRenderedPageBreak/>
              <w:t>Topic 2-2: Spectrum usage</w:t>
            </w:r>
          </w:p>
          <w:p w14:paraId="410F8456" w14:textId="77777777" w:rsidR="00F023CC" w:rsidRPr="009E5456" w:rsidRDefault="00F023CC" w:rsidP="00F023CC">
            <w:pPr>
              <w:rPr>
                <w:rFonts w:eastAsiaTheme="minorEastAsia"/>
                <w:b/>
                <w:bCs/>
                <w:u w:val="single"/>
                <w:lang w:val="en-US" w:eastAsia="zh-CN"/>
              </w:rPr>
            </w:pPr>
            <w:r w:rsidRPr="00EB387E">
              <w:rPr>
                <w:rFonts w:eastAsiaTheme="minorEastAsia" w:hint="eastAsia"/>
                <w:b/>
                <w:bCs/>
                <w:u w:val="single"/>
                <w:lang w:val="en-US" w:eastAsia="zh-CN"/>
              </w:rPr>
              <w:t>Issue 2-2-1: Spectrum usage for R2D in D1T1</w:t>
            </w:r>
          </w:p>
          <w:p w14:paraId="77A6088E" w14:textId="77777777" w:rsidR="00F023CC" w:rsidRPr="0057561B" w:rsidRDefault="00F023CC" w:rsidP="00F023CC">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37A32812"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rPr>
              <w:t>Use FDD DL as starting point for co-existence evaluation</w:t>
            </w:r>
            <w:r w:rsidRPr="0057561B">
              <w:rPr>
                <w:rFonts w:eastAsiaTheme="minorEastAsia"/>
              </w:rPr>
              <w:t xml:space="preserve"> for R2D in D1T1</w:t>
            </w:r>
          </w:p>
          <w:p w14:paraId="6E24C570" w14:textId="7D2F3705" w:rsidR="00157487" w:rsidRPr="00F023CC" w:rsidRDefault="00F023CC" w:rsidP="00157487">
            <w:pPr>
              <w:pStyle w:val="aff4"/>
              <w:numPr>
                <w:ilvl w:val="1"/>
                <w:numId w:val="42"/>
              </w:numPr>
              <w:contextualSpacing w:val="0"/>
              <w:rPr>
                <w:rFonts w:eastAsiaTheme="minorEastAsia"/>
              </w:rPr>
            </w:pPr>
            <w:r w:rsidRPr="0057561B">
              <w:rPr>
                <w:rFonts w:eastAsiaTheme="minorEastAsia" w:hint="eastAsia"/>
              </w:rPr>
              <w:t>F</w:t>
            </w:r>
            <w:r w:rsidRPr="0057561B">
              <w:rPr>
                <w:rFonts w:eastAsiaTheme="minorEastAsia"/>
              </w:rPr>
              <w:t>FS on FDD UL spectrum.</w:t>
            </w:r>
          </w:p>
          <w:p w14:paraId="13B741FE"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2-2-2: Spectrum usage for CW transmission in D1T1 f</w:t>
            </w:r>
            <w:r w:rsidRPr="00360F2D">
              <w:rPr>
                <w:rFonts w:eastAsiaTheme="minorEastAsia"/>
                <w:b/>
                <w:bCs/>
                <w:u w:val="single"/>
                <w:lang w:val="en-US" w:eastAsia="zh-CN"/>
              </w:rPr>
              <w:t>or the case that D2R backscattering is transmitted in the same carrier as CW for D2R backscattering</w:t>
            </w:r>
          </w:p>
          <w:p w14:paraId="786B5AC0" w14:textId="77777777" w:rsidR="00157487" w:rsidRPr="00360F2D" w:rsidRDefault="00157487" w:rsidP="00157487">
            <w:pPr>
              <w:rPr>
                <w:rFonts w:eastAsiaTheme="minorEastAsia"/>
                <w:b/>
                <w:bCs/>
                <w:u w:val="single"/>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498581C5"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1-1: CW is transmitted from inside the topology, transmitted in DL spectrum</w:t>
            </w:r>
          </w:p>
          <w:p w14:paraId="21D02C86"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1-2: CW is transmitted from inside the topology, transmitted in UL spectrum</w:t>
            </w:r>
          </w:p>
          <w:p w14:paraId="4A48CEDF"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1-4: CW is transmitted from outside the topology, transmitted in UL spectrum</w:t>
            </w:r>
          </w:p>
          <w:p w14:paraId="663511B5" w14:textId="77777777" w:rsidR="00157487" w:rsidRPr="00360F2D" w:rsidRDefault="00157487" w:rsidP="00157487">
            <w:pPr>
              <w:spacing w:after="0"/>
              <w:rPr>
                <w:rFonts w:eastAsiaTheme="minorEastAsia"/>
                <w:color w:val="000000"/>
                <w:kern w:val="24"/>
                <w:sz w:val="21"/>
                <w:szCs w:val="21"/>
                <w:lang w:val="en-US" w:eastAsia="zh-CN"/>
              </w:rPr>
            </w:pPr>
          </w:p>
          <w:p w14:paraId="7A39E67B" w14:textId="77777777" w:rsidR="00F023CC" w:rsidRPr="0057561B" w:rsidRDefault="00F023CC" w:rsidP="00F023CC">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rFonts w:eastAsiaTheme="minorEastAsia"/>
                <w:b/>
                <w:bCs/>
                <w:lang w:val="en-US" w:eastAsia="zh-CN"/>
              </w:rPr>
              <w:t>:</w:t>
            </w:r>
          </w:p>
          <w:p w14:paraId="1A4BEB0E"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rPr>
              <w:t>Use inside topology as starting point for co-existence evaluation (case 1-1</w:t>
            </w:r>
            <w:r w:rsidRPr="0057561B">
              <w:rPr>
                <w:rFonts w:eastAsiaTheme="minorEastAsia"/>
              </w:rPr>
              <w:t xml:space="preserve">, </w:t>
            </w:r>
            <w:r w:rsidRPr="0057561B">
              <w:rPr>
                <w:rFonts w:eastAsiaTheme="minorEastAsia" w:hint="eastAsia"/>
              </w:rPr>
              <w:t>case 1-2)</w:t>
            </w:r>
            <w:r w:rsidRPr="0057561B">
              <w:rPr>
                <w:rFonts w:eastAsiaTheme="minorEastAsia"/>
              </w:rPr>
              <w:t xml:space="preserve"> for calibration</w:t>
            </w:r>
            <w:r w:rsidRPr="0057561B">
              <w:rPr>
                <w:rFonts w:eastAsiaTheme="minorEastAsia" w:hint="eastAsia"/>
              </w:rPr>
              <w:t xml:space="preserve">. </w:t>
            </w:r>
          </w:p>
          <w:p w14:paraId="6D8540FD"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rPr>
              <w:t xml:space="preserve">Further discuss the difference of outside </w:t>
            </w:r>
            <w:r w:rsidRPr="0057561B">
              <w:rPr>
                <w:rFonts w:eastAsiaTheme="minorEastAsia"/>
              </w:rPr>
              <w:t>topology (case 1-4)</w:t>
            </w:r>
            <w:r w:rsidRPr="0057561B">
              <w:rPr>
                <w:rFonts w:eastAsiaTheme="minorEastAsia" w:hint="eastAsia"/>
              </w:rPr>
              <w:t xml:space="preserve"> from co-existence study perspective.</w:t>
            </w:r>
          </w:p>
          <w:p w14:paraId="15AE063E" w14:textId="77777777" w:rsidR="00157487" w:rsidRPr="00F023CC" w:rsidRDefault="00157487" w:rsidP="00157487">
            <w:pPr>
              <w:rPr>
                <w:rFonts w:eastAsiaTheme="minorEastAsia"/>
                <w:lang w:eastAsia="zh-CN"/>
              </w:rPr>
            </w:pPr>
          </w:p>
          <w:p w14:paraId="503234B1"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2-2-4: Spectrum usage for R2D in D2T2</w:t>
            </w:r>
          </w:p>
          <w:p w14:paraId="311C3EAC" w14:textId="77777777" w:rsidR="00157487" w:rsidRPr="00360F2D" w:rsidRDefault="00157487" w:rsidP="0015748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r w:rsidRPr="00360F2D">
              <w:rPr>
                <w:rFonts w:eastAsiaTheme="minorEastAsia" w:hint="eastAsia"/>
                <w:b/>
                <w:bCs/>
                <w:lang w:val="en-US" w:eastAsia="zh-CN"/>
              </w:rPr>
              <w:t xml:space="preserve"> </w:t>
            </w:r>
          </w:p>
          <w:p w14:paraId="239D1431" w14:textId="77777777" w:rsidR="00157487" w:rsidRPr="00360F2D" w:rsidRDefault="00157487" w:rsidP="00157487">
            <w:pPr>
              <w:pStyle w:val="aff4"/>
              <w:numPr>
                <w:ilvl w:val="0"/>
                <w:numId w:val="43"/>
              </w:numPr>
              <w:contextualSpacing w:val="0"/>
              <w:rPr>
                <w:rFonts w:eastAsia="+mn-ea"/>
                <w:color w:val="000000"/>
                <w:kern w:val="24"/>
              </w:rPr>
            </w:pPr>
            <w:r w:rsidRPr="00360F2D">
              <w:rPr>
                <w:rFonts w:eastAsia="+mn-ea" w:hint="eastAsia"/>
                <w:color w:val="000000"/>
                <w:kern w:val="24"/>
              </w:rPr>
              <w:t>Use FDD UL spectrum for R2D in D2T2.</w:t>
            </w:r>
          </w:p>
          <w:p w14:paraId="5C1C6F1F" w14:textId="77777777" w:rsidR="00157487" w:rsidRPr="00360F2D" w:rsidRDefault="00157487" w:rsidP="00157487">
            <w:pPr>
              <w:rPr>
                <w:rFonts w:eastAsiaTheme="minorEastAsia"/>
                <w:lang w:eastAsia="zh-CN"/>
              </w:rPr>
            </w:pPr>
          </w:p>
          <w:p w14:paraId="49DFD180" w14:textId="77777777" w:rsidR="00157487" w:rsidRPr="00360F2D" w:rsidRDefault="00157487" w:rsidP="00157487">
            <w:pPr>
              <w:rPr>
                <w:rFonts w:eastAsiaTheme="minorEastAsia"/>
                <w:b/>
                <w:bCs/>
                <w:u w:val="single"/>
                <w:lang w:val="en-US" w:eastAsia="zh-CN"/>
              </w:rPr>
            </w:pPr>
            <w:r w:rsidRPr="00360F2D">
              <w:rPr>
                <w:rFonts w:eastAsiaTheme="minorEastAsia" w:hint="eastAsia"/>
                <w:b/>
                <w:bCs/>
                <w:u w:val="single"/>
                <w:lang w:val="en-US" w:eastAsia="zh-CN"/>
              </w:rPr>
              <w:t>Issue 2-2-5: Spectrum usage for CW transmission in D2T2 f</w:t>
            </w:r>
            <w:r w:rsidRPr="00360F2D">
              <w:rPr>
                <w:rFonts w:eastAsiaTheme="minorEastAsia"/>
                <w:b/>
                <w:bCs/>
                <w:u w:val="single"/>
                <w:lang w:val="en-US" w:eastAsia="zh-CN"/>
              </w:rPr>
              <w:t>or the case that D2R backscattering is transmitted in the same carrier as CW for D2R backscattering</w:t>
            </w:r>
          </w:p>
          <w:p w14:paraId="2A750227"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65E06629" w14:textId="77777777" w:rsidR="00157487" w:rsidRPr="00360F2D" w:rsidRDefault="00157487" w:rsidP="00157487">
            <w:pPr>
              <w:spacing w:after="0"/>
              <w:rPr>
                <w:rFonts w:ascii="宋体" w:hAnsi="宋体" w:cs="宋体"/>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6CBC247C" w14:textId="77777777" w:rsidR="00157487" w:rsidRPr="00360F2D" w:rsidRDefault="00157487" w:rsidP="00157487">
            <w:pPr>
              <w:spacing w:after="0"/>
              <w:rPr>
                <w:rFonts w:ascii="宋体" w:hAnsi="宋体" w:cs="宋体"/>
                <w:lang w:val="en-US" w:eastAsia="zh-CN"/>
              </w:rPr>
            </w:pPr>
            <w:r w:rsidRPr="00360F2D">
              <w:rPr>
                <w:rFonts w:eastAsia="+mn-ea"/>
                <w:kern w:val="24"/>
                <w:sz w:val="21"/>
                <w:szCs w:val="21"/>
                <w:lang w:val="en-US" w:eastAsia="zh-CN"/>
              </w:rPr>
              <w:t xml:space="preserve">· Case 2-3: CW is transmitted from outside the topology, transmitted in DL spectrum </w:t>
            </w:r>
          </w:p>
          <w:p w14:paraId="08D090FA" w14:textId="77777777" w:rsidR="00157487" w:rsidRPr="00360F2D" w:rsidRDefault="00157487" w:rsidP="00157487">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1EAF96DF" w14:textId="77777777" w:rsidR="00F023CC" w:rsidRPr="0057561B" w:rsidRDefault="00F023CC" w:rsidP="00F023CC">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p>
          <w:p w14:paraId="513BB9C9"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rPr>
              <w:t xml:space="preserve">Use case 2-2 as starting point for co-existence </w:t>
            </w:r>
            <w:r w:rsidRPr="0057561B">
              <w:rPr>
                <w:rFonts w:eastAsiaTheme="minorEastAsia"/>
              </w:rPr>
              <w:t>evaluation for calibration.</w:t>
            </w:r>
          </w:p>
          <w:p w14:paraId="7B532683" w14:textId="77777777" w:rsidR="00F023CC" w:rsidRPr="0057561B" w:rsidRDefault="00F023CC" w:rsidP="00F023CC">
            <w:pPr>
              <w:pStyle w:val="aff4"/>
              <w:numPr>
                <w:ilvl w:val="0"/>
                <w:numId w:val="44"/>
              </w:numPr>
              <w:contextualSpacing w:val="0"/>
              <w:rPr>
                <w:rFonts w:eastAsiaTheme="minorEastAsia"/>
              </w:rPr>
            </w:pPr>
            <w:r w:rsidRPr="0057561B">
              <w:rPr>
                <w:rFonts w:eastAsiaTheme="minorEastAsia" w:hint="eastAsia"/>
                <w:lang w:eastAsia="zh-CN"/>
              </w:rPr>
              <w:t>FFS on case 2-3</w:t>
            </w:r>
          </w:p>
          <w:p w14:paraId="4C1BB9AB" w14:textId="5127385F" w:rsidR="00157487" w:rsidRPr="00F023CC" w:rsidRDefault="00F023CC" w:rsidP="00F023CC">
            <w:pPr>
              <w:pStyle w:val="aff4"/>
              <w:numPr>
                <w:ilvl w:val="0"/>
                <w:numId w:val="44"/>
              </w:numPr>
              <w:contextualSpacing w:val="0"/>
              <w:rPr>
                <w:rFonts w:eastAsiaTheme="minorEastAsia"/>
              </w:rPr>
            </w:pPr>
            <w:r w:rsidRPr="0057561B">
              <w:rPr>
                <w:rFonts w:eastAsiaTheme="minorEastAsia" w:hint="eastAsia"/>
              </w:rPr>
              <w:t xml:space="preserve">Further discuss the difference of outside </w:t>
            </w:r>
            <w:r w:rsidRPr="0057561B">
              <w:rPr>
                <w:rFonts w:eastAsiaTheme="minorEastAsia"/>
              </w:rPr>
              <w:t>topology</w:t>
            </w:r>
            <w:r w:rsidRPr="0057561B">
              <w:rPr>
                <w:rFonts w:eastAsiaTheme="minorEastAsia" w:hint="eastAsia"/>
              </w:rPr>
              <w:t xml:space="preserve"> (case2-4) from co-existence study perspective.</w:t>
            </w:r>
          </w:p>
        </w:tc>
      </w:tr>
    </w:tbl>
    <w:p w14:paraId="5FCE1F40" w14:textId="5F74711C" w:rsidR="00157487" w:rsidRDefault="00157487" w:rsidP="008322A6">
      <w:pPr>
        <w:rPr>
          <w:rFonts w:eastAsia="等线"/>
          <w:lang w:eastAsia="zh-CN"/>
        </w:rPr>
      </w:pP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3943A9CB" w:rsidR="00E06A3D" w:rsidRPr="002714D1" w:rsidRDefault="00D02BDB" w:rsidP="00E06A3D">
      <w:pPr>
        <w:pStyle w:val="2"/>
        <w:rPr>
          <w:rFonts w:ascii="Times New Roman" w:hAnsi="Times New Roman"/>
          <w:b/>
          <w:i/>
          <w:sz w:val="24"/>
          <w:u w:val="single"/>
          <w:lang w:eastAsia="zh-CN"/>
        </w:rPr>
      </w:pPr>
      <w:r w:rsidRPr="00D02BDB">
        <w:rPr>
          <w:rFonts w:ascii="Times New Roman" w:eastAsia="等线" w:hAnsi="Times New Roman"/>
          <w:b/>
          <w:sz w:val="24"/>
          <w:lang w:eastAsia="zh-CN"/>
        </w:rPr>
        <w:t>D</w:t>
      </w:r>
      <w:r w:rsidRPr="00D02BDB">
        <w:rPr>
          <w:rFonts w:ascii="Times New Roman" w:eastAsia="等线" w:hAnsi="Times New Roman" w:hint="eastAsia"/>
          <w:b/>
          <w:sz w:val="24"/>
          <w:lang w:eastAsia="zh-CN"/>
        </w:rPr>
        <w:t>eployment</w:t>
      </w:r>
      <w:r w:rsidRPr="00D02BDB">
        <w:rPr>
          <w:rFonts w:ascii="Times New Roman" w:eastAsia="等线" w:hAnsi="Times New Roman"/>
          <w:b/>
          <w:sz w:val="24"/>
          <w:lang w:eastAsia="zh-CN"/>
        </w:rPr>
        <w:t xml:space="preserve"> </w:t>
      </w:r>
      <w:r w:rsidRPr="00D02BDB">
        <w:rPr>
          <w:rFonts w:ascii="Times New Roman" w:eastAsia="等线" w:hAnsi="Times New Roman" w:hint="eastAsia"/>
          <w:b/>
          <w:sz w:val="24"/>
          <w:lang w:eastAsia="zh-CN"/>
        </w:rPr>
        <w:t>scenarios</w:t>
      </w:r>
      <w:r w:rsidRPr="00D02BDB">
        <w:rPr>
          <w:rFonts w:ascii="Times New Roman" w:eastAsia="等线" w:hAnsi="Times New Roman"/>
          <w:b/>
          <w:sz w:val="24"/>
          <w:lang w:eastAsia="zh-CN"/>
        </w:rPr>
        <w:t xml:space="preserve"> for D1T1</w:t>
      </w:r>
    </w:p>
    <w:p w14:paraId="751F2EAC" w14:textId="313D37EB" w:rsidR="0039430A" w:rsidRPr="00937FC0" w:rsidRDefault="00937FC0" w:rsidP="004D2945">
      <w:pPr>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w:t>
      </w:r>
      <w:r>
        <w:rPr>
          <w:rFonts w:eastAsia="等线" w:hint="eastAsia"/>
          <w:lang w:eastAsia="zh-CN"/>
        </w:rPr>
        <w:t>difference</w:t>
      </w:r>
      <w:r>
        <w:rPr>
          <w:rFonts w:eastAsia="等线"/>
          <w:lang w:eastAsia="zh-CN"/>
        </w:rPr>
        <w:t xml:space="preserve"> of option 2-1 and option 2-2 is </w:t>
      </w:r>
      <w:r>
        <w:rPr>
          <w:rFonts w:eastAsia="等线" w:hint="eastAsia"/>
          <w:lang w:eastAsia="zh-CN"/>
        </w:rPr>
        <w:t>whether</w:t>
      </w:r>
      <w:r>
        <w:rPr>
          <w:rFonts w:eastAsia="等线"/>
          <w:lang w:eastAsia="zh-CN"/>
        </w:rPr>
        <w:t xml:space="preserve"> A-IoT </w:t>
      </w:r>
      <w:r>
        <w:rPr>
          <w:rFonts w:eastAsia="等线" w:hint="eastAsia"/>
          <w:lang w:eastAsia="zh-CN"/>
        </w:rPr>
        <w:t>reader</w:t>
      </w:r>
      <w:r>
        <w:rPr>
          <w:rFonts w:eastAsia="等线"/>
          <w:lang w:eastAsia="zh-CN"/>
        </w:rPr>
        <w:t xml:space="preserve">/CW </w:t>
      </w:r>
      <w:r>
        <w:rPr>
          <w:rFonts w:eastAsia="等线" w:hint="eastAsia"/>
          <w:lang w:eastAsia="zh-CN"/>
        </w:rPr>
        <w:t>and</w:t>
      </w:r>
      <w:r>
        <w:rPr>
          <w:rFonts w:eastAsia="等线"/>
          <w:lang w:eastAsia="zh-CN"/>
        </w:rPr>
        <w:t xml:space="preserve"> L</w:t>
      </w:r>
      <w:r>
        <w:rPr>
          <w:rFonts w:eastAsia="等线" w:hint="eastAsia"/>
          <w:lang w:eastAsia="zh-CN"/>
        </w:rPr>
        <w:t>egacy</w:t>
      </w:r>
      <w:r>
        <w:rPr>
          <w:rFonts w:eastAsia="等线"/>
          <w:lang w:eastAsia="zh-CN"/>
        </w:rPr>
        <w:t xml:space="preserve"> </w:t>
      </w:r>
      <w:proofErr w:type="spellStart"/>
      <w:r>
        <w:rPr>
          <w:rFonts w:eastAsia="等线"/>
          <w:lang w:eastAsia="zh-CN"/>
        </w:rPr>
        <w:t>gNB</w:t>
      </w:r>
      <w:proofErr w:type="spellEnd"/>
      <w:r>
        <w:rPr>
          <w:rFonts w:eastAsia="等线"/>
          <w:lang w:eastAsia="zh-CN"/>
        </w:rPr>
        <w:t xml:space="preserve"> </w:t>
      </w:r>
      <w:r>
        <w:rPr>
          <w:rFonts w:eastAsia="等线" w:hint="eastAsia"/>
          <w:lang w:eastAsia="zh-CN"/>
        </w:rPr>
        <w:t>share</w:t>
      </w:r>
      <w:r>
        <w:rPr>
          <w:rFonts w:eastAsia="等线"/>
          <w:lang w:eastAsia="zh-CN"/>
        </w:rPr>
        <w:t xml:space="preserve"> same hardware or not. I</w:t>
      </w:r>
      <w:r>
        <w:rPr>
          <w:rFonts w:eastAsia="等线" w:hint="eastAsia"/>
          <w:lang w:eastAsia="zh-CN"/>
        </w:rPr>
        <w:t>f</w:t>
      </w:r>
      <w:r>
        <w:rPr>
          <w:rFonts w:eastAsia="等线"/>
          <w:lang w:eastAsia="zh-CN"/>
        </w:rPr>
        <w:t xml:space="preserve"> A-IoT </w:t>
      </w:r>
      <w:r>
        <w:rPr>
          <w:rFonts w:eastAsia="等线" w:hint="eastAsia"/>
          <w:lang w:eastAsia="zh-CN"/>
        </w:rPr>
        <w:t>reader</w:t>
      </w:r>
      <w:r>
        <w:rPr>
          <w:rFonts w:eastAsia="等线"/>
          <w:lang w:eastAsia="zh-CN"/>
        </w:rPr>
        <w:t xml:space="preserve">/CW </w:t>
      </w:r>
      <w:r>
        <w:rPr>
          <w:rFonts w:eastAsia="等线" w:hint="eastAsia"/>
          <w:lang w:eastAsia="zh-CN"/>
        </w:rPr>
        <w:t>and</w:t>
      </w:r>
      <w:r>
        <w:rPr>
          <w:rFonts w:eastAsia="等线"/>
          <w:lang w:eastAsia="zh-CN"/>
        </w:rPr>
        <w:t xml:space="preserve"> L</w:t>
      </w:r>
      <w:r>
        <w:rPr>
          <w:rFonts w:eastAsia="等线" w:hint="eastAsia"/>
          <w:lang w:eastAsia="zh-CN"/>
        </w:rPr>
        <w:t>egacy</w:t>
      </w:r>
      <w:r>
        <w:rPr>
          <w:rFonts w:eastAsia="等线"/>
          <w:lang w:eastAsia="zh-CN"/>
        </w:rPr>
        <w:t xml:space="preserve"> </w:t>
      </w:r>
      <w:proofErr w:type="spellStart"/>
      <w:r>
        <w:rPr>
          <w:rFonts w:eastAsia="等线" w:hint="eastAsia"/>
          <w:lang w:eastAsia="zh-CN"/>
        </w:rPr>
        <w:t>g</w:t>
      </w:r>
      <w:r>
        <w:rPr>
          <w:rFonts w:eastAsia="等线"/>
          <w:lang w:eastAsia="zh-CN"/>
        </w:rPr>
        <w:t>NB</w:t>
      </w:r>
      <w:proofErr w:type="spellEnd"/>
      <w:r>
        <w:rPr>
          <w:rFonts w:eastAsia="等线"/>
          <w:lang w:eastAsia="zh-CN"/>
        </w:rPr>
        <w:t xml:space="preserve"> share some hardware, which can save cost to a certain extent but power boosting will be lim</w:t>
      </w:r>
      <w:r>
        <w:rPr>
          <w:rFonts w:eastAsia="等线" w:hint="eastAsia"/>
          <w:lang w:eastAsia="zh-CN"/>
        </w:rPr>
        <w:t>i</w:t>
      </w:r>
      <w:r>
        <w:rPr>
          <w:rFonts w:eastAsia="等线"/>
          <w:lang w:eastAsia="zh-CN"/>
        </w:rPr>
        <w:t>ted (e.g., 6dB</w:t>
      </w:r>
      <w:r>
        <w:rPr>
          <w:rFonts w:eastAsia="等线" w:hint="eastAsia"/>
          <w:lang w:eastAsia="zh-CN"/>
        </w:rPr>
        <w:t>)</w:t>
      </w:r>
      <w:r>
        <w:rPr>
          <w:rFonts w:eastAsia="等线"/>
          <w:lang w:eastAsia="zh-CN"/>
        </w:rPr>
        <w:t>.</w:t>
      </w:r>
      <w:r w:rsidRPr="00937FC0">
        <w:rPr>
          <w:rFonts w:eastAsia="等线"/>
          <w:lang w:eastAsia="zh-CN"/>
        </w:rPr>
        <w:t xml:space="preserve"> </w:t>
      </w:r>
      <w:r>
        <w:rPr>
          <w:rFonts w:eastAsia="等线"/>
          <w:lang w:eastAsia="zh-CN"/>
        </w:rPr>
        <w:t>I</w:t>
      </w:r>
      <w:r>
        <w:rPr>
          <w:rFonts w:eastAsia="等线" w:hint="eastAsia"/>
          <w:lang w:eastAsia="zh-CN"/>
        </w:rPr>
        <w:t>f</w:t>
      </w:r>
      <w:r>
        <w:rPr>
          <w:rFonts w:eastAsia="等线"/>
          <w:lang w:eastAsia="zh-CN"/>
        </w:rPr>
        <w:t xml:space="preserve"> A-IoT </w:t>
      </w:r>
      <w:r>
        <w:rPr>
          <w:rFonts w:eastAsia="等线" w:hint="eastAsia"/>
          <w:lang w:eastAsia="zh-CN"/>
        </w:rPr>
        <w:t>reader</w:t>
      </w:r>
      <w:r>
        <w:rPr>
          <w:rFonts w:eastAsia="等线"/>
          <w:lang w:eastAsia="zh-CN"/>
        </w:rPr>
        <w:t xml:space="preserve">/CW </w:t>
      </w:r>
      <w:r>
        <w:rPr>
          <w:rFonts w:eastAsia="等线" w:hint="eastAsia"/>
          <w:lang w:eastAsia="zh-CN"/>
        </w:rPr>
        <w:t>and</w:t>
      </w:r>
      <w:r>
        <w:rPr>
          <w:rFonts w:eastAsia="等线"/>
          <w:lang w:eastAsia="zh-CN"/>
        </w:rPr>
        <w:t xml:space="preserve"> L</w:t>
      </w:r>
      <w:r>
        <w:rPr>
          <w:rFonts w:eastAsia="等线" w:hint="eastAsia"/>
          <w:lang w:eastAsia="zh-CN"/>
        </w:rPr>
        <w:t>egacy</w:t>
      </w:r>
      <w:r>
        <w:rPr>
          <w:rFonts w:eastAsia="等线"/>
          <w:lang w:eastAsia="zh-CN"/>
        </w:rPr>
        <w:t xml:space="preserve"> </w:t>
      </w:r>
      <w:proofErr w:type="spellStart"/>
      <w:r>
        <w:rPr>
          <w:rFonts w:eastAsia="等线" w:hint="eastAsia"/>
          <w:lang w:eastAsia="zh-CN"/>
        </w:rPr>
        <w:t>g</w:t>
      </w:r>
      <w:r>
        <w:rPr>
          <w:rFonts w:eastAsia="等线"/>
          <w:lang w:eastAsia="zh-CN"/>
        </w:rPr>
        <w:t>NB</w:t>
      </w:r>
      <w:proofErr w:type="spellEnd"/>
      <w:r>
        <w:rPr>
          <w:rFonts w:eastAsia="等线"/>
          <w:lang w:eastAsia="zh-CN"/>
        </w:rPr>
        <w:t xml:space="preserve"> do not share some hardware, power boosting will not be limited. According to previous</w:t>
      </w:r>
      <w:r w:rsidR="00420E0F">
        <w:rPr>
          <w:rFonts w:eastAsia="等线"/>
          <w:lang w:eastAsia="zh-CN"/>
        </w:rPr>
        <w:t xml:space="preserve"> DL </w:t>
      </w:r>
      <w:r w:rsidR="00420E0F">
        <w:rPr>
          <w:rFonts w:eastAsia="等线" w:hint="eastAsia"/>
          <w:lang w:eastAsia="zh-CN"/>
        </w:rPr>
        <w:t>co-existence</w:t>
      </w:r>
      <w:r>
        <w:rPr>
          <w:rFonts w:eastAsia="等线"/>
          <w:lang w:eastAsia="zh-CN"/>
        </w:rPr>
        <w:t xml:space="preserve"> simulation results, </w:t>
      </w:r>
      <w:r w:rsidR="00420E0F">
        <w:rPr>
          <w:rFonts w:eastAsia="等线"/>
          <w:lang w:eastAsia="zh-CN"/>
        </w:rPr>
        <w:t xml:space="preserve">in order to co-exist with NR under the spectrum </w:t>
      </w:r>
      <w:r w:rsidR="00420E0F">
        <w:rPr>
          <w:rFonts w:eastAsia="等线"/>
          <w:lang w:eastAsia="zh-CN"/>
        </w:rPr>
        <w:lastRenderedPageBreak/>
        <w:t xml:space="preserve">deployment of in-band NR, </w:t>
      </w:r>
      <w:r w:rsidR="00420E0F">
        <w:rPr>
          <w:rFonts w:eastAsia="等线" w:hint="eastAsia"/>
          <w:lang w:eastAsia="zh-CN"/>
        </w:rPr>
        <w:t>power</w:t>
      </w:r>
      <w:r w:rsidR="00420E0F">
        <w:rPr>
          <w:rFonts w:eastAsia="等线"/>
          <w:lang w:eastAsia="zh-CN"/>
        </w:rPr>
        <w:t xml:space="preserve"> </w:t>
      </w:r>
      <w:r w:rsidR="00420E0F">
        <w:rPr>
          <w:rFonts w:eastAsia="等线" w:hint="eastAsia"/>
          <w:lang w:eastAsia="zh-CN"/>
        </w:rPr>
        <w:t>boosting</w:t>
      </w:r>
      <w:r w:rsidR="00420E0F">
        <w:rPr>
          <w:rFonts w:eastAsia="等线"/>
          <w:lang w:eastAsia="zh-CN"/>
        </w:rPr>
        <w:t xml:space="preserve"> </w:t>
      </w:r>
      <w:r w:rsidR="00420E0F">
        <w:rPr>
          <w:rFonts w:eastAsia="等线" w:hint="eastAsia"/>
          <w:lang w:eastAsia="zh-CN"/>
        </w:rPr>
        <w:t>should</w:t>
      </w:r>
      <w:r w:rsidR="00420E0F">
        <w:rPr>
          <w:rFonts w:eastAsia="等线"/>
          <w:lang w:eastAsia="zh-CN"/>
        </w:rPr>
        <w:t xml:space="preserve"> be at lea</w:t>
      </w:r>
      <w:r w:rsidR="00420E0F">
        <w:rPr>
          <w:rFonts w:eastAsia="等线" w:hint="eastAsia"/>
          <w:lang w:eastAsia="zh-CN"/>
        </w:rPr>
        <w:t>st</w:t>
      </w:r>
      <w:r w:rsidR="00420E0F">
        <w:rPr>
          <w:rFonts w:eastAsia="等线"/>
          <w:lang w:eastAsia="zh-CN"/>
        </w:rPr>
        <w:t xml:space="preserve"> 12</w:t>
      </w:r>
      <w:r w:rsidR="00420E0F">
        <w:rPr>
          <w:rFonts w:eastAsia="等线" w:hint="eastAsia"/>
          <w:lang w:eastAsia="zh-CN"/>
        </w:rPr>
        <w:t>.</w:t>
      </w:r>
      <w:r w:rsidR="00420E0F">
        <w:rPr>
          <w:rFonts w:eastAsia="等线"/>
          <w:lang w:eastAsia="zh-CN"/>
        </w:rPr>
        <w:t>5</w:t>
      </w:r>
      <w:r w:rsidR="00420E0F">
        <w:rPr>
          <w:rFonts w:eastAsia="等线" w:hint="eastAsia"/>
          <w:lang w:eastAsia="zh-CN"/>
        </w:rPr>
        <w:t>d</w:t>
      </w:r>
      <w:r w:rsidR="00420E0F">
        <w:rPr>
          <w:rFonts w:eastAsia="等线"/>
          <w:lang w:eastAsia="zh-CN"/>
        </w:rPr>
        <w:t>B</w:t>
      </w:r>
      <w:r w:rsidR="00420E0F">
        <w:rPr>
          <w:rFonts w:eastAsia="等线" w:hint="eastAsia"/>
          <w:lang w:eastAsia="zh-CN"/>
        </w:rPr>
        <w:t>.</w:t>
      </w:r>
      <w:r w:rsidR="00420E0F">
        <w:rPr>
          <w:rFonts w:eastAsia="等线"/>
          <w:lang w:eastAsia="zh-CN"/>
        </w:rPr>
        <w:t xml:space="preserve"> O</w:t>
      </w:r>
      <w:r w:rsidR="00420E0F">
        <w:rPr>
          <w:rFonts w:eastAsia="等线" w:hint="eastAsia"/>
          <w:lang w:eastAsia="zh-CN"/>
        </w:rPr>
        <w:t>bviously,</w:t>
      </w:r>
      <w:r w:rsidR="00420E0F">
        <w:rPr>
          <w:rFonts w:eastAsia="等线"/>
          <w:lang w:eastAsia="zh-CN"/>
        </w:rPr>
        <w:t xml:space="preserve"> </w:t>
      </w:r>
      <w:r w:rsidR="00420E0F">
        <w:rPr>
          <w:rFonts w:eastAsia="等线" w:hint="eastAsia"/>
          <w:lang w:eastAsia="zh-CN"/>
        </w:rPr>
        <w:t>based</w:t>
      </w:r>
      <w:r w:rsidR="00420E0F">
        <w:rPr>
          <w:rFonts w:eastAsia="等线"/>
          <w:lang w:eastAsia="zh-CN"/>
        </w:rPr>
        <w:t xml:space="preserve"> on the above analysis, option 2-2 </w:t>
      </w:r>
      <w:r w:rsidR="004318E7">
        <w:rPr>
          <w:rFonts w:eastAsia="等线"/>
          <w:lang w:eastAsia="zh-CN"/>
        </w:rPr>
        <w:t>is worth studying and evaluating compared with option 2-1.</w:t>
      </w:r>
    </w:p>
    <w:p w14:paraId="08E9A532" w14:textId="0A26CC1A" w:rsidR="003445F5" w:rsidRPr="003445F5" w:rsidRDefault="00CC0E9C" w:rsidP="004D2945">
      <w:pPr>
        <w:rPr>
          <w:rFonts w:eastAsia="等线"/>
          <w:b/>
          <w:lang w:eastAsia="zh-CN"/>
        </w:rPr>
      </w:pPr>
      <w:r>
        <w:rPr>
          <w:rFonts w:eastAsia="等线" w:hint="eastAsia"/>
          <w:b/>
          <w:lang w:eastAsia="zh-CN"/>
        </w:rPr>
        <w:t>Proposal</w:t>
      </w:r>
      <w:r w:rsidR="0039430A">
        <w:rPr>
          <w:rFonts w:eastAsia="等线"/>
          <w:b/>
          <w:lang w:eastAsia="zh-CN"/>
        </w:rPr>
        <w:t xml:space="preserve"> 1</w:t>
      </w:r>
      <w:r>
        <w:rPr>
          <w:rFonts w:eastAsia="等线" w:hint="eastAsia"/>
          <w:b/>
          <w:lang w:eastAsia="zh-CN"/>
        </w:rPr>
        <w:t>:</w:t>
      </w:r>
      <w:r>
        <w:rPr>
          <w:rFonts w:eastAsia="等线"/>
          <w:b/>
          <w:lang w:eastAsia="zh-CN"/>
        </w:rPr>
        <w:t xml:space="preserve"> </w:t>
      </w:r>
      <w:r w:rsidR="004318E7">
        <w:rPr>
          <w:rFonts w:eastAsia="等线"/>
          <w:b/>
          <w:lang w:eastAsia="zh-CN"/>
        </w:rPr>
        <w:t>O</w:t>
      </w:r>
      <w:r w:rsidR="0039430A">
        <w:rPr>
          <w:rFonts w:eastAsia="等线"/>
          <w:b/>
          <w:lang w:eastAsia="zh-CN"/>
        </w:rPr>
        <w:t>ption 2-</w:t>
      </w:r>
      <w:r w:rsidR="004318E7">
        <w:rPr>
          <w:rFonts w:eastAsia="等线"/>
          <w:b/>
          <w:lang w:eastAsia="zh-CN"/>
        </w:rPr>
        <w:t>2</w:t>
      </w:r>
      <w:r w:rsidR="0039430A">
        <w:rPr>
          <w:rFonts w:eastAsia="等线"/>
          <w:b/>
          <w:lang w:eastAsia="zh-CN"/>
        </w:rPr>
        <w:t xml:space="preserve"> needs to be </w:t>
      </w:r>
      <w:r w:rsidR="00C21B82">
        <w:rPr>
          <w:rFonts w:eastAsia="等线"/>
          <w:b/>
          <w:lang w:eastAsia="zh-CN"/>
        </w:rPr>
        <w:t>prioritized for evaluation</w:t>
      </w:r>
      <w:r w:rsidR="0039430A">
        <w:rPr>
          <w:rFonts w:eastAsia="等线"/>
          <w:b/>
          <w:lang w:eastAsia="zh-CN"/>
        </w:rPr>
        <w:t xml:space="preserve"> </w:t>
      </w:r>
      <w:r w:rsidR="004318E7">
        <w:rPr>
          <w:rFonts w:eastAsia="等线"/>
          <w:b/>
          <w:lang w:eastAsia="zh-CN"/>
        </w:rPr>
        <w:t>considering the feasibility.</w:t>
      </w:r>
    </w:p>
    <w:p w14:paraId="394170F5" w14:textId="3696A71B" w:rsidR="0040669B" w:rsidRDefault="0040669B" w:rsidP="0040669B">
      <w:pPr>
        <w:pStyle w:val="2"/>
        <w:rPr>
          <w:rFonts w:ascii="Times New Roman" w:eastAsia="等线" w:hAnsi="Times New Roman"/>
          <w:b/>
          <w:sz w:val="24"/>
          <w:lang w:eastAsia="zh-CN"/>
        </w:rPr>
      </w:pPr>
      <w:r>
        <w:rPr>
          <w:rFonts w:ascii="Times New Roman" w:eastAsia="等线" w:hAnsi="Times New Roman"/>
          <w:b/>
          <w:sz w:val="24"/>
          <w:lang w:eastAsia="zh-CN"/>
        </w:rPr>
        <w:t>Spectrum usage</w:t>
      </w:r>
    </w:p>
    <w:p w14:paraId="3C3BB1C7" w14:textId="59A7C556" w:rsidR="00DF722C" w:rsidRPr="00360F2D" w:rsidRDefault="00DF722C" w:rsidP="00DF722C">
      <w:pPr>
        <w:rPr>
          <w:rFonts w:eastAsiaTheme="minorEastAsia"/>
          <w:b/>
          <w:bCs/>
          <w:u w:val="single"/>
          <w:lang w:val="en-US" w:eastAsia="zh-CN"/>
        </w:rPr>
      </w:pPr>
      <w:r w:rsidRPr="00360F2D">
        <w:rPr>
          <w:rFonts w:eastAsiaTheme="minorEastAsia" w:hint="eastAsia"/>
          <w:b/>
          <w:bCs/>
          <w:u w:val="single"/>
          <w:lang w:val="en-US" w:eastAsia="zh-CN"/>
        </w:rPr>
        <w:t>Spectrum usage for CW transmission in D1T1 f</w:t>
      </w:r>
      <w:r w:rsidRPr="00360F2D">
        <w:rPr>
          <w:rFonts w:eastAsiaTheme="minorEastAsia"/>
          <w:b/>
          <w:bCs/>
          <w:u w:val="single"/>
          <w:lang w:val="en-US" w:eastAsia="zh-CN"/>
        </w:rPr>
        <w:t>or the case that D2R backscattering is transmitted in the same carrier as CW for D2R backscattering</w:t>
      </w:r>
    </w:p>
    <w:p w14:paraId="500F269F" w14:textId="237BDEEB" w:rsidR="00CC0483" w:rsidRDefault="00F84FF0" w:rsidP="00F84FF0">
      <w:pPr>
        <w:rPr>
          <w:rFonts w:eastAsia="等线"/>
          <w:lang w:val="en-US" w:eastAsia="zh-CN"/>
        </w:rPr>
      </w:pPr>
      <w:r>
        <w:rPr>
          <w:noProof/>
          <w:lang w:val="en-US" w:eastAsia="zh-CN"/>
        </w:rPr>
        <w:drawing>
          <wp:anchor distT="0" distB="0" distL="114300" distR="114300" simplePos="0" relativeHeight="251661312" behindDoc="0" locked="0" layoutInCell="1" allowOverlap="1" wp14:anchorId="229AA19F" wp14:editId="7EB9F373">
            <wp:simplePos x="0" y="0"/>
            <wp:positionH relativeFrom="column">
              <wp:posOffset>4382770</wp:posOffset>
            </wp:positionH>
            <wp:positionV relativeFrom="paragraph">
              <wp:posOffset>183515</wp:posOffset>
            </wp:positionV>
            <wp:extent cx="2083664" cy="73025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93522" cy="733705"/>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0288" behindDoc="0" locked="0" layoutInCell="1" allowOverlap="1" wp14:anchorId="4B38C115" wp14:editId="24752DD3">
            <wp:simplePos x="0" y="0"/>
            <wp:positionH relativeFrom="column">
              <wp:posOffset>2089084</wp:posOffset>
            </wp:positionH>
            <wp:positionV relativeFrom="paragraph">
              <wp:posOffset>36304</wp:posOffset>
            </wp:positionV>
            <wp:extent cx="1943325" cy="124590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43325" cy="1245905"/>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inline distT="0" distB="0" distL="0" distR="0" wp14:anchorId="06CFA9DE" wp14:editId="06EFACBB">
            <wp:extent cx="1635422" cy="1304026"/>
            <wp:effectExtent l="0" t="0" r="317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53010" cy="1318050"/>
                    </a:xfrm>
                    <a:prstGeom prst="rect">
                      <a:avLst/>
                    </a:prstGeom>
                  </pic:spPr>
                </pic:pic>
              </a:graphicData>
            </a:graphic>
          </wp:inline>
        </w:drawing>
      </w:r>
      <w:r w:rsidRPr="00F84FF0">
        <w:rPr>
          <w:noProof/>
          <w:lang w:val="en-US" w:eastAsia="zh-CN"/>
        </w:rPr>
        <w:t xml:space="preserve"> </w:t>
      </w:r>
    </w:p>
    <w:p w14:paraId="79388F26" w14:textId="6A9885D1" w:rsidR="00CC0483" w:rsidRDefault="00F84FF0" w:rsidP="00F84FF0">
      <w:pPr>
        <w:rPr>
          <w:rFonts w:eastAsia="等线"/>
          <w:lang w:val="en-US" w:eastAsia="zh-CN"/>
        </w:rPr>
      </w:pPr>
      <w:r w:rsidRPr="004E5620">
        <w:rPr>
          <w:rFonts w:eastAsia="等线" w:hint="eastAsia"/>
          <w:sz w:val="13"/>
          <w:lang w:eastAsia="zh-CN"/>
        </w:rPr>
        <w:t>Figure</w:t>
      </w:r>
      <w:r>
        <w:rPr>
          <w:rFonts w:eastAsia="等线"/>
          <w:sz w:val="13"/>
          <w:lang w:eastAsia="zh-CN"/>
        </w:rPr>
        <w:t>1</w:t>
      </w:r>
      <w:r w:rsidRPr="004E5620">
        <w:rPr>
          <w:rFonts w:eastAsia="等线" w:hint="eastAsia"/>
          <w:sz w:val="13"/>
          <w:lang w:eastAsia="zh-CN"/>
        </w:rPr>
        <w:t>:</w:t>
      </w:r>
      <w:r>
        <w:rPr>
          <w:rFonts w:eastAsia="等线"/>
          <w:sz w:val="13"/>
          <w:lang w:eastAsia="zh-CN"/>
        </w:rPr>
        <w:t xml:space="preserve"> D1T1-A1</w:t>
      </w:r>
      <w:r>
        <w:rPr>
          <w:rFonts w:eastAsia="等线" w:hint="eastAsia"/>
          <w:sz w:val="13"/>
          <w:lang w:eastAsia="zh-CN"/>
        </w:rPr>
        <w:t>,</w:t>
      </w:r>
      <w:r>
        <w:rPr>
          <w:rFonts w:eastAsia="等线"/>
          <w:sz w:val="13"/>
          <w:lang w:eastAsia="zh-CN"/>
        </w:rPr>
        <w:t xml:space="preserve"> CW in UL spectrum                                   </w:t>
      </w:r>
      <w:r w:rsidRPr="004E5620">
        <w:rPr>
          <w:rFonts w:eastAsia="等线" w:hint="eastAsia"/>
          <w:sz w:val="13"/>
          <w:lang w:eastAsia="zh-CN"/>
        </w:rPr>
        <w:t>Figure</w:t>
      </w:r>
      <w:r>
        <w:rPr>
          <w:rFonts w:eastAsia="等线"/>
          <w:sz w:val="13"/>
          <w:lang w:eastAsia="zh-CN"/>
        </w:rPr>
        <w:t xml:space="preserve"> 2</w:t>
      </w:r>
      <w:r w:rsidRPr="004E5620">
        <w:rPr>
          <w:rFonts w:eastAsia="等线" w:hint="eastAsia"/>
          <w:sz w:val="13"/>
          <w:lang w:eastAsia="zh-CN"/>
        </w:rPr>
        <w:t>:</w:t>
      </w:r>
      <w:r>
        <w:rPr>
          <w:rFonts w:eastAsia="等线"/>
          <w:sz w:val="13"/>
          <w:lang w:eastAsia="zh-CN"/>
        </w:rPr>
        <w:t xml:space="preserve"> D1T1-A2</w:t>
      </w:r>
      <w:r>
        <w:rPr>
          <w:rFonts w:eastAsia="等线" w:hint="eastAsia"/>
          <w:sz w:val="13"/>
          <w:lang w:eastAsia="zh-CN"/>
        </w:rPr>
        <w:t>,</w:t>
      </w:r>
      <w:r>
        <w:rPr>
          <w:rFonts w:eastAsia="等线"/>
          <w:sz w:val="13"/>
          <w:lang w:eastAsia="zh-CN"/>
        </w:rPr>
        <w:t xml:space="preserve"> CW in UL spectrum                                                            </w:t>
      </w:r>
      <w:r w:rsidRPr="004E5620">
        <w:rPr>
          <w:rFonts w:eastAsia="等线" w:hint="eastAsia"/>
          <w:sz w:val="13"/>
          <w:lang w:eastAsia="zh-CN"/>
        </w:rPr>
        <w:t>Figure</w:t>
      </w:r>
      <w:r>
        <w:rPr>
          <w:rFonts w:eastAsia="等线"/>
          <w:sz w:val="13"/>
          <w:lang w:eastAsia="zh-CN"/>
        </w:rPr>
        <w:t>3</w:t>
      </w:r>
      <w:r w:rsidRPr="004E5620">
        <w:rPr>
          <w:rFonts w:eastAsia="等线" w:hint="eastAsia"/>
          <w:sz w:val="13"/>
          <w:lang w:eastAsia="zh-CN"/>
        </w:rPr>
        <w:t>:</w:t>
      </w:r>
      <w:r>
        <w:rPr>
          <w:rFonts w:eastAsia="等线"/>
          <w:sz w:val="13"/>
          <w:lang w:eastAsia="zh-CN"/>
        </w:rPr>
        <w:t xml:space="preserve"> D1T1-B</w:t>
      </w:r>
      <w:r>
        <w:rPr>
          <w:rFonts w:eastAsia="等线" w:hint="eastAsia"/>
          <w:sz w:val="13"/>
          <w:lang w:eastAsia="zh-CN"/>
        </w:rPr>
        <w:t>,</w:t>
      </w:r>
      <w:r>
        <w:rPr>
          <w:rFonts w:eastAsia="等线"/>
          <w:sz w:val="13"/>
          <w:lang w:eastAsia="zh-CN"/>
        </w:rPr>
        <w:t xml:space="preserve"> CW in UL spectrum       </w:t>
      </w:r>
    </w:p>
    <w:p w14:paraId="09144E6B" w14:textId="6C49EA44" w:rsidR="002B13FF" w:rsidRDefault="00746902" w:rsidP="00F42D94">
      <w:pPr>
        <w:rPr>
          <w:rFonts w:eastAsia="等线"/>
          <w:lang w:val="en-US" w:eastAsia="zh-CN"/>
        </w:rPr>
      </w:pPr>
      <w:r>
        <w:rPr>
          <w:rFonts w:eastAsia="等线" w:hint="eastAsia"/>
          <w:lang w:val="en-US" w:eastAsia="zh-CN"/>
        </w:rPr>
        <w:t>According</w:t>
      </w:r>
      <w:r>
        <w:rPr>
          <w:rFonts w:eastAsia="等线"/>
          <w:lang w:val="en-US" w:eastAsia="zh-CN"/>
        </w:rPr>
        <w:t xml:space="preserve"> to the agreement in RAN4#111, case 1-1 </w:t>
      </w:r>
      <w:r>
        <w:rPr>
          <w:rFonts w:eastAsia="等线" w:hint="eastAsia"/>
          <w:lang w:val="en-US" w:eastAsia="zh-CN"/>
        </w:rPr>
        <w:t>a</w:t>
      </w:r>
      <w:r>
        <w:rPr>
          <w:rFonts w:eastAsia="等线"/>
          <w:lang w:val="en-US" w:eastAsia="zh-CN"/>
        </w:rPr>
        <w:t>nd case 1-</w:t>
      </w:r>
      <w:r w:rsidR="00131E46">
        <w:rPr>
          <w:rFonts w:eastAsia="等线"/>
          <w:lang w:val="en-US" w:eastAsia="zh-CN"/>
        </w:rPr>
        <w:t>2</w:t>
      </w:r>
      <w:r>
        <w:rPr>
          <w:rFonts w:eastAsia="等线"/>
          <w:lang w:val="en-US" w:eastAsia="zh-CN"/>
        </w:rPr>
        <w:t xml:space="preserve"> as a starting point for calibration purpose. </w:t>
      </w:r>
      <w:r w:rsidR="009D3B8A">
        <w:rPr>
          <w:rFonts w:eastAsia="等线"/>
          <w:lang w:val="en-US" w:eastAsia="zh-CN"/>
        </w:rPr>
        <w:t>As to outside topology, it is could be achieved that CW2D in UL spectrum and D2R in UL spectrum to meet the spectrum regulation.</w:t>
      </w:r>
      <w:r w:rsidR="00254C73">
        <w:rPr>
          <w:rFonts w:eastAsia="等线"/>
          <w:lang w:val="en-US" w:eastAsia="zh-CN"/>
        </w:rPr>
        <w:t xml:space="preserve"> The interference of </w:t>
      </w:r>
      <w:r w:rsidR="00254C73">
        <w:rPr>
          <w:rFonts w:eastAsia="等线" w:hint="eastAsia"/>
          <w:lang w:val="en-US" w:eastAsia="zh-CN"/>
        </w:rPr>
        <w:t>intra</w:t>
      </w:r>
      <w:r w:rsidR="00254C73">
        <w:rPr>
          <w:rFonts w:eastAsia="等线"/>
          <w:lang w:val="en-US" w:eastAsia="zh-CN"/>
        </w:rPr>
        <w:t xml:space="preserve"> A-</w:t>
      </w:r>
      <w:proofErr w:type="spellStart"/>
      <w:r w:rsidR="00254C73">
        <w:rPr>
          <w:rFonts w:eastAsia="等线"/>
          <w:lang w:val="en-US" w:eastAsia="zh-CN"/>
        </w:rPr>
        <w:t>IoT</w:t>
      </w:r>
      <w:proofErr w:type="spellEnd"/>
      <w:r w:rsidR="00254C73">
        <w:rPr>
          <w:rFonts w:eastAsia="等线"/>
          <w:lang w:val="en-US" w:eastAsia="zh-CN"/>
        </w:rPr>
        <w:t xml:space="preserve"> syst</w:t>
      </w:r>
      <w:r w:rsidR="00254C73">
        <w:rPr>
          <w:rFonts w:eastAsia="等线" w:hint="eastAsia"/>
          <w:lang w:val="en-US" w:eastAsia="zh-CN"/>
        </w:rPr>
        <w:t>em</w:t>
      </w:r>
      <w:r w:rsidR="00254C73">
        <w:rPr>
          <w:rFonts w:eastAsia="等线"/>
          <w:lang w:val="en-US" w:eastAsia="zh-CN"/>
        </w:rPr>
        <w:t xml:space="preserve"> will be mitigated due to CW2D transmitted by outside topo, </w:t>
      </w:r>
      <w:r w:rsidR="00254C73">
        <w:rPr>
          <w:rFonts w:eastAsia="等线" w:hint="eastAsia"/>
          <w:lang w:val="en-US" w:eastAsia="zh-CN"/>
        </w:rPr>
        <w:t>from</w:t>
      </w:r>
      <w:r w:rsidR="00254C73">
        <w:rPr>
          <w:rFonts w:eastAsia="等线"/>
          <w:lang w:val="en-US" w:eastAsia="zh-CN"/>
        </w:rPr>
        <w:t xml:space="preserve"> </w:t>
      </w:r>
      <w:r w:rsidR="00254C73">
        <w:rPr>
          <w:rFonts w:eastAsia="等线" w:hint="eastAsia"/>
          <w:lang w:val="en-US" w:eastAsia="zh-CN"/>
        </w:rPr>
        <w:t>the</w:t>
      </w:r>
      <w:r w:rsidR="00254C73">
        <w:rPr>
          <w:rFonts w:eastAsia="等线"/>
          <w:lang w:val="en-US" w:eastAsia="zh-CN"/>
        </w:rPr>
        <w:t xml:space="preserve"> </w:t>
      </w:r>
      <w:r w:rsidR="00254C73">
        <w:rPr>
          <w:rFonts w:eastAsia="等线" w:hint="eastAsia"/>
          <w:lang w:val="en-US" w:eastAsia="zh-CN"/>
        </w:rPr>
        <w:t>interference</w:t>
      </w:r>
      <w:r w:rsidR="00254C73">
        <w:rPr>
          <w:rFonts w:eastAsia="等线"/>
          <w:lang w:val="en-US" w:eastAsia="zh-CN"/>
        </w:rPr>
        <w:t xml:space="preserve"> </w:t>
      </w:r>
      <w:r w:rsidR="00254C73">
        <w:rPr>
          <w:rFonts w:eastAsia="等线" w:hint="eastAsia"/>
          <w:lang w:val="en-US" w:eastAsia="zh-CN"/>
        </w:rPr>
        <w:t>perspective,</w:t>
      </w:r>
      <w:r w:rsidR="00254C73">
        <w:rPr>
          <w:rFonts w:eastAsia="等线"/>
          <w:lang w:val="en-US" w:eastAsia="zh-CN"/>
        </w:rPr>
        <w:t xml:space="preserve"> case 1-4 will be better or not worse than case 1-2.</w:t>
      </w:r>
      <w:r w:rsidR="00AD669B">
        <w:rPr>
          <w:rFonts w:eastAsia="等线"/>
          <w:lang w:val="en-US" w:eastAsia="zh-CN"/>
        </w:rPr>
        <w:t xml:space="preserve"> However, from the co-existence perspective, outside topo is different inside topo, specific simulation results needs to be proven  that inside topo result could reused for outside topo or not.</w:t>
      </w:r>
    </w:p>
    <w:p w14:paraId="468F290A" w14:textId="57A61B83" w:rsidR="00417ECF" w:rsidRDefault="00254C73" w:rsidP="00F42D94">
      <w:pPr>
        <w:rPr>
          <w:rFonts w:eastAsia="等线"/>
          <w:b/>
          <w:lang w:val="en-US" w:eastAsia="zh-CN"/>
        </w:rPr>
      </w:pPr>
      <w:r>
        <w:rPr>
          <w:rFonts w:eastAsia="等线"/>
          <w:b/>
          <w:lang w:val="en-US" w:eastAsia="zh-CN"/>
        </w:rPr>
        <w:t>O</w:t>
      </w:r>
      <w:r>
        <w:rPr>
          <w:rFonts w:eastAsia="等线" w:hint="eastAsia"/>
          <w:b/>
          <w:lang w:val="en-US" w:eastAsia="zh-CN"/>
        </w:rPr>
        <w:t>bservation</w:t>
      </w:r>
      <w:r>
        <w:rPr>
          <w:rFonts w:eastAsia="等线"/>
          <w:b/>
          <w:lang w:val="en-US" w:eastAsia="zh-CN"/>
        </w:rPr>
        <w:t xml:space="preserve"> 1</w:t>
      </w:r>
      <w:r>
        <w:rPr>
          <w:rFonts w:eastAsia="等线" w:hint="eastAsia"/>
          <w:b/>
          <w:lang w:val="en-US" w:eastAsia="zh-CN"/>
        </w:rPr>
        <w:t>:</w:t>
      </w:r>
      <w:r>
        <w:rPr>
          <w:rFonts w:eastAsia="等线"/>
          <w:b/>
          <w:lang w:val="en-US" w:eastAsia="zh-CN"/>
        </w:rPr>
        <w:t xml:space="preserve"> F</w:t>
      </w:r>
      <w:r w:rsidRPr="00254C73">
        <w:rPr>
          <w:rFonts w:eastAsia="等线" w:hint="eastAsia"/>
          <w:b/>
          <w:lang w:val="en-US" w:eastAsia="zh-CN"/>
        </w:rPr>
        <w:t>rom</w:t>
      </w:r>
      <w:r w:rsidRPr="00254C73">
        <w:rPr>
          <w:rFonts w:eastAsia="等线"/>
          <w:b/>
          <w:lang w:val="en-US" w:eastAsia="zh-CN"/>
        </w:rPr>
        <w:t xml:space="preserve"> </w:t>
      </w:r>
      <w:r w:rsidRPr="00254C73">
        <w:rPr>
          <w:rFonts w:eastAsia="等线" w:hint="eastAsia"/>
          <w:b/>
          <w:lang w:val="en-US" w:eastAsia="zh-CN"/>
        </w:rPr>
        <w:t>the</w:t>
      </w:r>
      <w:r w:rsidRPr="00254C73">
        <w:rPr>
          <w:rFonts w:eastAsia="等线"/>
          <w:b/>
          <w:lang w:val="en-US" w:eastAsia="zh-CN"/>
        </w:rPr>
        <w:t xml:space="preserve"> </w:t>
      </w:r>
      <w:r w:rsidRPr="00254C73">
        <w:rPr>
          <w:rFonts w:eastAsia="等线" w:hint="eastAsia"/>
          <w:b/>
          <w:lang w:val="en-US" w:eastAsia="zh-CN"/>
        </w:rPr>
        <w:t>interference</w:t>
      </w:r>
      <w:r w:rsidRPr="00254C73">
        <w:rPr>
          <w:rFonts w:eastAsia="等线"/>
          <w:b/>
          <w:lang w:val="en-US" w:eastAsia="zh-CN"/>
        </w:rPr>
        <w:t xml:space="preserve"> </w:t>
      </w:r>
      <w:r w:rsidRPr="00254C73">
        <w:rPr>
          <w:rFonts w:eastAsia="等线" w:hint="eastAsia"/>
          <w:b/>
          <w:lang w:val="en-US" w:eastAsia="zh-CN"/>
        </w:rPr>
        <w:t>perspective,</w:t>
      </w:r>
      <w:r w:rsidRPr="00254C73">
        <w:rPr>
          <w:rFonts w:eastAsia="等线"/>
          <w:b/>
          <w:lang w:val="en-US" w:eastAsia="zh-CN"/>
        </w:rPr>
        <w:t xml:space="preserve"> case 1-4 will be better or not worse than case 1-2.</w:t>
      </w:r>
    </w:p>
    <w:p w14:paraId="1A7A4988" w14:textId="3B9D3329" w:rsidR="00AD669B" w:rsidRPr="00254C73" w:rsidRDefault="00AD669B" w:rsidP="00F42D94">
      <w:pPr>
        <w:rPr>
          <w:rFonts w:eastAsia="等线"/>
          <w:b/>
          <w:lang w:val="en-US" w:eastAsia="zh-CN"/>
        </w:rPr>
      </w:pPr>
      <w:r>
        <w:rPr>
          <w:rFonts w:eastAsia="等线"/>
          <w:b/>
          <w:lang w:val="en-US" w:eastAsia="zh-CN"/>
        </w:rPr>
        <w:t>Proposal 2: Case 1-4 should be included in the co-existence case.</w:t>
      </w:r>
    </w:p>
    <w:p w14:paraId="137DE913" w14:textId="091C6DC9" w:rsidR="005A4056" w:rsidRDefault="005A4056" w:rsidP="005A4056">
      <w:pPr>
        <w:rPr>
          <w:rFonts w:eastAsiaTheme="minorEastAsia"/>
          <w:b/>
          <w:bCs/>
          <w:u w:val="single"/>
          <w:lang w:val="en-US" w:eastAsia="zh-CN"/>
        </w:rPr>
      </w:pPr>
      <w:r w:rsidRPr="00360F2D">
        <w:rPr>
          <w:rFonts w:eastAsiaTheme="minorEastAsia" w:hint="eastAsia"/>
          <w:b/>
          <w:bCs/>
          <w:u w:val="single"/>
          <w:lang w:val="en-US" w:eastAsia="zh-CN"/>
        </w:rPr>
        <w:t>Spectrum usage for CW transmission in D</w:t>
      </w:r>
      <w:r>
        <w:rPr>
          <w:rFonts w:eastAsiaTheme="minorEastAsia"/>
          <w:b/>
          <w:bCs/>
          <w:u w:val="single"/>
          <w:lang w:val="en-US" w:eastAsia="zh-CN"/>
        </w:rPr>
        <w:t>2</w:t>
      </w:r>
      <w:r w:rsidRPr="00360F2D">
        <w:rPr>
          <w:rFonts w:eastAsiaTheme="minorEastAsia" w:hint="eastAsia"/>
          <w:b/>
          <w:bCs/>
          <w:u w:val="single"/>
          <w:lang w:val="en-US" w:eastAsia="zh-CN"/>
        </w:rPr>
        <w:t>T</w:t>
      </w:r>
      <w:r>
        <w:rPr>
          <w:rFonts w:eastAsiaTheme="minorEastAsia"/>
          <w:b/>
          <w:bCs/>
          <w:u w:val="single"/>
          <w:lang w:val="en-US" w:eastAsia="zh-CN"/>
        </w:rPr>
        <w:t>2</w:t>
      </w:r>
      <w:r w:rsidRPr="00360F2D">
        <w:rPr>
          <w:rFonts w:eastAsiaTheme="minorEastAsia" w:hint="eastAsia"/>
          <w:b/>
          <w:bCs/>
          <w:u w:val="single"/>
          <w:lang w:val="en-US" w:eastAsia="zh-CN"/>
        </w:rPr>
        <w:t xml:space="preserve"> f</w:t>
      </w:r>
      <w:r w:rsidRPr="00360F2D">
        <w:rPr>
          <w:rFonts w:eastAsiaTheme="minorEastAsia"/>
          <w:b/>
          <w:bCs/>
          <w:u w:val="single"/>
          <w:lang w:val="en-US" w:eastAsia="zh-CN"/>
        </w:rPr>
        <w:t>or the case that D2R backscattering is transmitted in the same carrier as CW for D2R backscattering</w:t>
      </w:r>
    </w:p>
    <w:p w14:paraId="22AC6BF2" w14:textId="61704B08" w:rsidR="007B3D47" w:rsidRDefault="00AD669B" w:rsidP="005A4056">
      <w:pPr>
        <w:rPr>
          <w:rFonts w:eastAsia="等线"/>
          <w:lang w:val="en-US" w:eastAsia="zh-CN"/>
        </w:rPr>
      </w:pPr>
      <w:r>
        <w:rPr>
          <w:rFonts w:eastAsia="等线"/>
          <w:lang w:val="en-US" w:eastAsia="zh-CN"/>
        </w:rPr>
        <w:t xml:space="preserve">Similar with D1T1, </w:t>
      </w:r>
      <w:r w:rsidR="007E242E">
        <w:rPr>
          <w:rFonts w:eastAsia="等线"/>
          <w:lang w:val="en-US" w:eastAsia="zh-CN"/>
        </w:rPr>
        <w:t xml:space="preserve">the interference of </w:t>
      </w:r>
      <w:r w:rsidR="007E242E">
        <w:rPr>
          <w:rFonts w:eastAsia="等线" w:hint="eastAsia"/>
          <w:lang w:val="en-US" w:eastAsia="zh-CN"/>
        </w:rPr>
        <w:t>intra</w:t>
      </w:r>
      <w:r w:rsidR="007E242E">
        <w:rPr>
          <w:rFonts w:eastAsia="等线"/>
          <w:lang w:val="en-US" w:eastAsia="zh-CN"/>
        </w:rPr>
        <w:t xml:space="preserve"> A-</w:t>
      </w:r>
      <w:proofErr w:type="spellStart"/>
      <w:r w:rsidR="007E242E">
        <w:rPr>
          <w:rFonts w:eastAsia="等线"/>
          <w:lang w:val="en-US" w:eastAsia="zh-CN"/>
        </w:rPr>
        <w:t>IoT</w:t>
      </w:r>
      <w:proofErr w:type="spellEnd"/>
      <w:r w:rsidR="007E242E">
        <w:rPr>
          <w:rFonts w:eastAsia="等线"/>
          <w:lang w:val="en-US" w:eastAsia="zh-CN"/>
        </w:rPr>
        <w:t xml:space="preserve"> syst</w:t>
      </w:r>
      <w:r w:rsidR="007E242E">
        <w:rPr>
          <w:rFonts w:eastAsia="等线" w:hint="eastAsia"/>
          <w:lang w:val="en-US" w:eastAsia="zh-CN"/>
        </w:rPr>
        <w:t>em</w:t>
      </w:r>
      <w:r w:rsidR="007E242E">
        <w:rPr>
          <w:rFonts w:eastAsia="等线"/>
          <w:lang w:val="en-US" w:eastAsia="zh-CN"/>
        </w:rPr>
        <w:t xml:space="preserve"> will be mitigated due to CW2D transmitted by outside topo, </w:t>
      </w:r>
      <w:r w:rsidR="007E242E">
        <w:rPr>
          <w:rFonts w:eastAsia="等线" w:hint="eastAsia"/>
          <w:lang w:val="en-US" w:eastAsia="zh-CN"/>
        </w:rPr>
        <w:t>from</w:t>
      </w:r>
      <w:r w:rsidR="007E242E">
        <w:rPr>
          <w:rFonts w:eastAsia="等线"/>
          <w:lang w:val="en-US" w:eastAsia="zh-CN"/>
        </w:rPr>
        <w:t xml:space="preserve"> </w:t>
      </w:r>
      <w:r w:rsidR="007E242E">
        <w:rPr>
          <w:rFonts w:eastAsia="等线" w:hint="eastAsia"/>
          <w:lang w:val="en-US" w:eastAsia="zh-CN"/>
        </w:rPr>
        <w:t>the</w:t>
      </w:r>
      <w:r w:rsidR="007E242E">
        <w:rPr>
          <w:rFonts w:eastAsia="等线"/>
          <w:lang w:val="en-US" w:eastAsia="zh-CN"/>
        </w:rPr>
        <w:t xml:space="preserve"> </w:t>
      </w:r>
      <w:r w:rsidR="007E242E">
        <w:rPr>
          <w:rFonts w:eastAsia="等线" w:hint="eastAsia"/>
          <w:lang w:val="en-US" w:eastAsia="zh-CN"/>
        </w:rPr>
        <w:t>interference</w:t>
      </w:r>
      <w:r w:rsidR="007E242E">
        <w:rPr>
          <w:rFonts w:eastAsia="等线"/>
          <w:lang w:val="en-US" w:eastAsia="zh-CN"/>
        </w:rPr>
        <w:t xml:space="preserve"> </w:t>
      </w:r>
      <w:r w:rsidR="007E242E">
        <w:rPr>
          <w:rFonts w:eastAsia="等线" w:hint="eastAsia"/>
          <w:lang w:val="en-US" w:eastAsia="zh-CN"/>
        </w:rPr>
        <w:t>perspective,</w:t>
      </w:r>
      <w:r w:rsidR="007E242E">
        <w:rPr>
          <w:rFonts w:eastAsia="等线"/>
          <w:lang w:val="en-US" w:eastAsia="zh-CN"/>
        </w:rPr>
        <w:t xml:space="preserve"> case 1-4 will be better or not worse than case 1-2. However, from the co-existence perspective, outside topo is different inside topo, specific simulation results needs to be proven  that inside topo result could reused for outside topo or not.</w:t>
      </w:r>
    </w:p>
    <w:p w14:paraId="696A3FEF" w14:textId="6FBD3C26" w:rsidR="00A557A1" w:rsidRPr="00AD435D" w:rsidRDefault="007E242E" w:rsidP="005A4056">
      <w:pPr>
        <w:rPr>
          <w:rFonts w:eastAsia="等线" w:hint="eastAsia"/>
          <w:b/>
          <w:lang w:val="en-US" w:eastAsia="zh-CN"/>
        </w:rPr>
      </w:pPr>
      <w:r>
        <w:rPr>
          <w:rFonts w:eastAsia="等线"/>
          <w:b/>
          <w:lang w:val="en-US" w:eastAsia="zh-CN"/>
        </w:rPr>
        <w:t>Proposal 3: Case 2-4 should be included in the co-existence case.</w:t>
      </w:r>
      <w:bookmarkStart w:id="0" w:name="_GoBack"/>
      <w:bookmarkEnd w:id="0"/>
    </w:p>
    <w:p w14:paraId="25BD6D27" w14:textId="1C459418" w:rsidR="00DF60C1" w:rsidRDefault="002E4704" w:rsidP="00DF60C1">
      <w:pPr>
        <w:pStyle w:val="10"/>
        <w:rPr>
          <w:lang w:val="en-US"/>
        </w:rPr>
      </w:pPr>
      <w:r>
        <w:rPr>
          <w:lang w:val="en-US"/>
        </w:rPr>
        <w:t>Conclusions</w:t>
      </w:r>
    </w:p>
    <w:p w14:paraId="67BBCE9D" w14:textId="01C2ABA1"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B7BE0">
        <w:rPr>
          <w:rFonts w:eastAsia="等线"/>
          <w:lang w:val="en-US" w:eastAsia="zh-CN"/>
        </w:rPr>
        <w:t>deployment scenarios and spectrum usage</w:t>
      </w:r>
      <w:r>
        <w:rPr>
          <w:rFonts w:eastAsia="等线"/>
          <w:lang w:val="en-US" w:eastAsia="zh-CN"/>
        </w:rPr>
        <w:t xml:space="preserve">, we have made the following proposals. </w:t>
      </w:r>
    </w:p>
    <w:p w14:paraId="05833016" w14:textId="078DCD92" w:rsidR="005E05D4" w:rsidRDefault="005E05D4" w:rsidP="005E05D4">
      <w:pPr>
        <w:rPr>
          <w:rFonts w:eastAsia="等线"/>
          <w:b/>
          <w:lang w:eastAsia="zh-CN"/>
        </w:rPr>
      </w:pPr>
      <w:r>
        <w:rPr>
          <w:rFonts w:eastAsia="等线" w:hint="eastAsia"/>
          <w:b/>
          <w:lang w:eastAsia="zh-CN"/>
        </w:rPr>
        <w:t>Proposal</w:t>
      </w:r>
      <w:r>
        <w:rPr>
          <w:rFonts w:eastAsia="等线"/>
          <w:b/>
          <w:lang w:eastAsia="zh-CN"/>
        </w:rPr>
        <w:t xml:space="preserve"> 1</w:t>
      </w:r>
      <w:r>
        <w:rPr>
          <w:rFonts w:eastAsia="等线" w:hint="eastAsia"/>
          <w:b/>
          <w:lang w:eastAsia="zh-CN"/>
        </w:rPr>
        <w:t>:</w:t>
      </w:r>
      <w:r>
        <w:rPr>
          <w:rFonts w:eastAsia="等线"/>
          <w:b/>
          <w:lang w:eastAsia="zh-CN"/>
        </w:rPr>
        <w:t xml:space="preserve"> Option 2-2 needs to be prioritized for evaluation considering the feasibility.</w:t>
      </w:r>
    </w:p>
    <w:p w14:paraId="79DF6AD0" w14:textId="77777777" w:rsidR="007E242E" w:rsidRDefault="007E242E" w:rsidP="007E242E">
      <w:pPr>
        <w:rPr>
          <w:rFonts w:eastAsia="等线"/>
          <w:b/>
          <w:lang w:val="en-US" w:eastAsia="zh-CN"/>
        </w:rPr>
      </w:pPr>
      <w:r>
        <w:rPr>
          <w:rFonts w:eastAsia="等线"/>
          <w:b/>
          <w:lang w:val="en-US" w:eastAsia="zh-CN"/>
        </w:rPr>
        <w:t>O</w:t>
      </w:r>
      <w:r>
        <w:rPr>
          <w:rFonts w:eastAsia="等线" w:hint="eastAsia"/>
          <w:b/>
          <w:lang w:val="en-US" w:eastAsia="zh-CN"/>
        </w:rPr>
        <w:t>bservation</w:t>
      </w:r>
      <w:r>
        <w:rPr>
          <w:rFonts w:eastAsia="等线"/>
          <w:b/>
          <w:lang w:val="en-US" w:eastAsia="zh-CN"/>
        </w:rPr>
        <w:t xml:space="preserve"> 1</w:t>
      </w:r>
      <w:r>
        <w:rPr>
          <w:rFonts w:eastAsia="等线" w:hint="eastAsia"/>
          <w:b/>
          <w:lang w:val="en-US" w:eastAsia="zh-CN"/>
        </w:rPr>
        <w:t>:</w:t>
      </w:r>
      <w:r>
        <w:rPr>
          <w:rFonts w:eastAsia="等线"/>
          <w:b/>
          <w:lang w:val="en-US" w:eastAsia="zh-CN"/>
        </w:rPr>
        <w:t xml:space="preserve"> F</w:t>
      </w:r>
      <w:r w:rsidRPr="00254C73">
        <w:rPr>
          <w:rFonts w:eastAsia="等线" w:hint="eastAsia"/>
          <w:b/>
          <w:lang w:val="en-US" w:eastAsia="zh-CN"/>
        </w:rPr>
        <w:t>rom</w:t>
      </w:r>
      <w:r w:rsidRPr="00254C73">
        <w:rPr>
          <w:rFonts w:eastAsia="等线"/>
          <w:b/>
          <w:lang w:val="en-US" w:eastAsia="zh-CN"/>
        </w:rPr>
        <w:t xml:space="preserve"> </w:t>
      </w:r>
      <w:r w:rsidRPr="00254C73">
        <w:rPr>
          <w:rFonts w:eastAsia="等线" w:hint="eastAsia"/>
          <w:b/>
          <w:lang w:val="en-US" w:eastAsia="zh-CN"/>
        </w:rPr>
        <w:t>the</w:t>
      </w:r>
      <w:r w:rsidRPr="00254C73">
        <w:rPr>
          <w:rFonts w:eastAsia="等线"/>
          <w:b/>
          <w:lang w:val="en-US" w:eastAsia="zh-CN"/>
        </w:rPr>
        <w:t xml:space="preserve"> </w:t>
      </w:r>
      <w:r w:rsidRPr="00254C73">
        <w:rPr>
          <w:rFonts w:eastAsia="等线" w:hint="eastAsia"/>
          <w:b/>
          <w:lang w:val="en-US" w:eastAsia="zh-CN"/>
        </w:rPr>
        <w:t>interference</w:t>
      </w:r>
      <w:r w:rsidRPr="00254C73">
        <w:rPr>
          <w:rFonts w:eastAsia="等线"/>
          <w:b/>
          <w:lang w:val="en-US" w:eastAsia="zh-CN"/>
        </w:rPr>
        <w:t xml:space="preserve"> </w:t>
      </w:r>
      <w:r w:rsidRPr="00254C73">
        <w:rPr>
          <w:rFonts w:eastAsia="等线" w:hint="eastAsia"/>
          <w:b/>
          <w:lang w:val="en-US" w:eastAsia="zh-CN"/>
        </w:rPr>
        <w:t>perspective,</w:t>
      </w:r>
      <w:r w:rsidRPr="00254C73">
        <w:rPr>
          <w:rFonts w:eastAsia="等线"/>
          <w:b/>
          <w:lang w:val="en-US" w:eastAsia="zh-CN"/>
        </w:rPr>
        <w:t xml:space="preserve"> case 1-4 will be better or not worse than case 1-2.</w:t>
      </w:r>
    </w:p>
    <w:p w14:paraId="0B11B6C2" w14:textId="77777777" w:rsidR="007E242E" w:rsidRPr="00254C73" w:rsidRDefault="007E242E" w:rsidP="007E242E">
      <w:pPr>
        <w:rPr>
          <w:rFonts w:eastAsia="等线"/>
          <w:b/>
          <w:lang w:val="en-US" w:eastAsia="zh-CN"/>
        </w:rPr>
      </w:pPr>
      <w:r>
        <w:rPr>
          <w:rFonts w:eastAsia="等线"/>
          <w:b/>
          <w:lang w:val="en-US" w:eastAsia="zh-CN"/>
        </w:rPr>
        <w:t>Proposal 2: Case 1-4 should be included in the co-existence case.</w:t>
      </w:r>
    </w:p>
    <w:p w14:paraId="56AFB803" w14:textId="77777777" w:rsidR="007E242E" w:rsidRPr="00254C73" w:rsidRDefault="007E242E" w:rsidP="007E242E">
      <w:pPr>
        <w:rPr>
          <w:rFonts w:eastAsia="等线"/>
          <w:b/>
          <w:lang w:val="en-US" w:eastAsia="zh-CN"/>
        </w:rPr>
      </w:pPr>
      <w:r>
        <w:rPr>
          <w:rFonts w:eastAsia="等线"/>
          <w:b/>
          <w:lang w:val="en-US" w:eastAsia="zh-CN"/>
        </w:rPr>
        <w:t>Proposal 3: Case 2-4 should be included in the co-existence case.</w:t>
      </w:r>
    </w:p>
    <w:p w14:paraId="28C94D65" w14:textId="77777777" w:rsidR="00C152C1" w:rsidRDefault="00C152C1" w:rsidP="005C6546">
      <w:pPr>
        <w:pStyle w:val="10"/>
        <w:rPr>
          <w:lang w:val="en-US"/>
        </w:rPr>
      </w:pPr>
      <w:r>
        <w:rPr>
          <w:lang w:val="en-US"/>
        </w:rPr>
        <w:t>Reference</w:t>
      </w:r>
    </w:p>
    <w:p w14:paraId="4DAADCE1" w14:textId="767EA504"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EB7BE0">
        <w:t>4-24</w:t>
      </w:r>
      <w:r w:rsidR="00D13AC1">
        <w:t>10567</w:t>
      </w:r>
      <w:r w:rsidR="00C152C1">
        <w:rPr>
          <w:rFonts w:hint="eastAsia"/>
          <w:lang w:eastAsia="ja-JP"/>
        </w:rPr>
        <w:t>,</w:t>
      </w:r>
      <w:r w:rsidR="00C152C1">
        <w:rPr>
          <w:lang w:eastAsia="ja-JP"/>
        </w:rPr>
        <w:t xml:space="preserve"> </w:t>
      </w:r>
      <w:r w:rsidR="00EB7BE0">
        <w:rPr>
          <w:lang w:eastAsia="ja-JP"/>
        </w:rPr>
        <w:t xml:space="preserve">Way forward on </w:t>
      </w:r>
      <w:r w:rsidR="00D13AC1">
        <w:rPr>
          <w:lang w:eastAsia="ja-JP"/>
        </w:rPr>
        <w:t>co-existence evaluation for ambient IoT</w:t>
      </w:r>
      <w:r w:rsidR="00A45996">
        <w:rPr>
          <w:lang w:eastAsia="ja-JP"/>
        </w:rPr>
        <w:t xml:space="preserve">, </w:t>
      </w:r>
      <w:r w:rsidR="00EB7BE0">
        <w:rPr>
          <w:lang w:eastAsia="ja-JP"/>
        </w:rPr>
        <w:t>CMCC</w:t>
      </w:r>
      <w:r w:rsidR="00ED26D4">
        <w:rPr>
          <w:lang w:eastAsia="ja-JP"/>
        </w:rPr>
        <w:t>.</w:t>
      </w:r>
      <w:r w:rsidR="00EB7BE0">
        <w:rPr>
          <w:lang w:eastAsia="ja-JP"/>
        </w:rPr>
        <w:t xml:space="preserve"> </w:t>
      </w:r>
      <w:r w:rsidR="00C152C1" w:rsidRPr="00EF24F2">
        <w:t>TSG-</w:t>
      </w:r>
      <w:r w:rsidR="00C152C1">
        <w:t>RAN</w:t>
      </w:r>
      <w:r w:rsidR="00EB7BE0">
        <w:t>4#11</w:t>
      </w:r>
      <w:r w:rsidR="00D13AC1">
        <w:t>1</w:t>
      </w:r>
      <w:r w:rsidR="00EB7BE0">
        <w:t xml:space="preserve"> meeting</w:t>
      </w:r>
    </w:p>
    <w:p w14:paraId="33D1FE4E" w14:textId="36215E99" w:rsidR="000169AD" w:rsidRPr="00F0037C" w:rsidRDefault="000169AD" w:rsidP="000169AD">
      <w:pPr>
        <w:rPr>
          <w:rFonts w:eastAsia="等线"/>
          <w:lang w:val="en-US" w:eastAsia="zh-CN"/>
        </w:rPr>
      </w:pPr>
    </w:p>
    <w:sectPr w:rsidR="000169AD" w:rsidRPr="00F0037C"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507BA" w14:textId="77777777" w:rsidR="00DC434A" w:rsidRDefault="00DC434A">
      <w:r>
        <w:separator/>
      </w:r>
    </w:p>
  </w:endnote>
  <w:endnote w:type="continuationSeparator" w:id="0">
    <w:p w14:paraId="5087CA9C" w14:textId="77777777" w:rsidR="00DC434A" w:rsidRDefault="00DC434A">
      <w:r>
        <w:continuationSeparator/>
      </w:r>
    </w:p>
  </w:endnote>
  <w:endnote w:type="continuationNotice" w:id="1">
    <w:p w14:paraId="0A544BDE" w14:textId="77777777" w:rsidR="00DC434A" w:rsidRDefault="00DC4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n-e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F67D3" w:rsidRDefault="00EF67D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F67D3" w:rsidRDefault="00EF67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870FC14" w:rsidR="00EF67D3" w:rsidRDefault="00EF67D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D435D">
      <w:rPr>
        <w:rStyle w:val="afb"/>
      </w:rPr>
      <w:t>3</w:t>
    </w:r>
    <w:r>
      <w:rPr>
        <w:rStyle w:val="afb"/>
      </w:rPr>
      <w:fldChar w:fldCharType="end"/>
    </w:r>
  </w:p>
  <w:p w14:paraId="0FACBD0C" w14:textId="77777777" w:rsidR="00EF67D3" w:rsidRDefault="00EF67D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03E3E" w14:textId="77777777" w:rsidR="00DC434A" w:rsidRDefault="00DC434A">
      <w:r>
        <w:separator/>
      </w:r>
    </w:p>
  </w:footnote>
  <w:footnote w:type="continuationSeparator" w:id="0">
    <w:p w14:paraId="3E221FF7" w14:textId="77777777" w:rsidR="00DC434A" w:rsidRDefault="00DC434A">
      <w:r>
        <w:continuationSeparator/>
      </w:r>
    </w:p>
  </w:footnote>
  <w:footnote w:type="continuationNotice" w:id="1">
    <w:p w14:paraId="7E3CACE3" w14:textId="77777777" w:rsidR="00DC434A" w:rsidRDefault="00DC4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C20"/>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06061A"/>
    <w:multiLevelType w:val="hybridMultilevel"/>
    <w:tmpl w:val="9746C5CA"/>
    <w:lvl w:ilvl="0" w:tplc="280A8120">
      <w:start w:val="38"/>
      <w:numFmt w:val="bullet"/>
      <w:lvlText w:val="-"/>
      <w:lvlJc w:val="left"/>
      <w:pPr>
        <w:ind w:left="80" w:hanging="440"/>
      </w:pPr>
      <w:rPr>
        <w:rFonts w:ascii="Arial" w:eastAsiaTheme="minorEastAsia" w:hAnsi="Arial" w:cs="Arial" w:hint="default"/>
      </w:rPr>
    </w:lvl>
    <w:lvl w:ilvl="1" w:tplc="0409000B">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3B0440"/>
    <w:multiLevelType w:val="hybridMultilevel"/>
    <w:tmpl w:val="41049CC4"/>
    <w:lvl w:ilvl="0" w:tplc="BE2C2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E3318"/>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E0318B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20B47C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5379A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79A6ABC"/>
    <w:multiLevelType w:val="multilevel"/>
    <w:tmpl w:val="D4FC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166A6"/>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5D73D0E"/>
    <w:multiLevelType w:val="hybridMultilevel"/>
    <w:tmpl w:val="F2F2C3D2"/>
    <w:lvl w:ilvl="0" w:tplc="D77AE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44F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E195079"/>
    <w:multiLevelType w:val="hybridMultilevel"/>
    <w:tmpl w:val="0C36CADA"/>
    <w:lvl w:ilvl="0" w:tplc="76E6C534">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FA70B8"/>
    <w:multiLevelType w:val="multilevel"/>
    <w:tmpl w:val="0692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7146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90BEA"/>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203D09"/>
    <w:multiLevelType w:val="multilevel"/>
    <w:tmpl w:val="76E4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5406D53"/>
    <w:multiLevelType w:val="hybridMultilevel"/>
    <w:tmpl w:val="97EEF994"/>
    <w:lvl w:ilvl="0" w:tplc="B5C611C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5"/>
  </w:num>
  <w:num w:numId="3">
    <w:abstractNumId w:val="38"/>
  </w:num>
  <w:num w:numId="4">
    <w:abstractNumId w:val="26"/>
  </w:num>
  <w:num w:numId="5">
    <w:abstractNumId w:val="14"/>
  </w:num>
  <w:num w:numId="6">
    <w:abstractNumId w:val="5"/>
  </w:num>
  <w:num w:numId="7">
    <w:abstractNumId w:val="33"/>
  </w:num>
  <w:num w:numId="8">
    <w:abstractNumId w:val="16"/>
  </w:num>
  <w:num w:numId="9">
    <w:abstractNumId w:val="23"/>
  </w:num>
  <w:num w:numId="10">
    <w:abstractNumId w:val="39"/>
  </w:num>
  <w:num w:numId="11">
    <w:abstractNumId w:val="13"/>
  </w:num>
  <w:num w:numId="12">
    <w:abstractNumId w:val="40"/>
  </w:num>
  <w:num w:numId="13">
    <w:abstractNumId w:val="32"/>
  </w:num>
  <w:num w:numId="14">
    <w:abstractNumId w:val="27"/>
  </w:num>
  <w:num w:numId="15">
    <w:abstractNumId w:val="1"/>
  </w:num>
  <w:num w:numId="16">
    <w:abstractNumId w:val="37"/>
  </w:num>
  <w:num w:numId="17">
    <w:abstractNumId w:val="4"/>
  </w:num>
  <w:num w:numId="18">
    <w:abstractNumId w:val="30"/>
  </w:num>
  <w:num w:numId="19">
    <w:abstractNumId w:val="17"/>
  </w:num>
  <w:num w:numId="20">
    <w:abstractNumId w:val="25"/>
  </w:num>
  <w:num w:numId="21">
    <w:abstractNumId w:val="18"/>
  </w:num>
  <w:num w:numId="22">
    <w:abstractNumId w:val="19"/>
  </w:num>
  <w:num w:numId="23">
    <w:abstractNumId w:val="20"/>
  </w:num>
  <w:num w:numId="24">
    <w:abstractNumId w:val="19"/>
  </w:num>
  <w:num w:numId="25">
    <w:abstractNumId w:val="28"/>
  </w:num>
  <w:num w:numId="26">
    <w:abstractNumId w:val="12"/>
  </w:num>
  <w:num w:numId="27">
    <w:abstractNumId w:val="6"/>
  </w:num>
  <w:num w:numId="28">
    <w:abstractNumId w:val="22"/>
  </w:num>
  <w:num w:numId="29">
    <w:abstractNumId w:val="21"/>
  </w:num>
  <w:num w:numId="30">
    <w:abstractNumId w:val="15"/>
  </w:num>
  <w:num w:numId="31">
    <w:abstractNumId w:val="31"/>
  </w:num>
  <w:num w:numId="32">
    <w:abstractNumId w:val="9"/>
  </w:num>
  <w:num w:numId="33">
    <w:abstractNumId w:val="8"/>
  </w:num>
  <w:num w:numId="34">
    <w:abstractNumId w:val="0"/>
  </w:num>
  <w:num w:numId="35">
    <w:abstractNumId w:val="10"/>
  </w:num>
  <w:num w:numId="36">
    <w:abstractNumId w:val="29"/>
  </w:num>
  <w:num w:numId="37">
    <w:abstractNumId w:val="11"/>
  </w:num>
  <w:num w:numId="38">
    <w:abstractNumId w:val="19"/>
  </w:num>
  <w:num w:numId="39">
    <w:abstractNumId w:val="36"/>
  </w:num>
  <w:num w:numId="40">
    <w:abstractNumId w:val="34"/>
  </w:num>
  <w:num w:numId="41">
    <w:abstractNumId w:val="2"/>
  </w:num>
  <w:num w:numId="42">
    <w:abstractNumId w:val="7"/>
  </w:num>
  <w:num w:numId="43">
    <w:abstractNumId w:val="24"/>
  </w:num>
  <w:num w:numId="4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C63"/>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0DD2"/>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E46"/>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487"/>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94C"/>
    <w:rsid w:val="00200D15"/>
    <w:rsid w:val="00201163"/>
    <w:rsid w:val="0020157D"/>
    <w:rsid w:val="0020161A"/>
    <w:rsid w:val="002017AB"/>
    <w:rsid w:val="002019FF"/>
    <w:rsid w:val="00201CA6"/>
    <w:rsid w:val="0020242B"/>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62E7"/>
    <w:rsid w:val="00236663"/>
    <w:rsid w:val="00236AFB"/>
    <w:rsid w:val="00236C6E"/>
    <w:rsid w:val="00236E3D"/>
    <w:rsid w:val="00236EB4"/>
    <w:rsid w:val="00237510"/>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4C73"/>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86C"/>
    <w:rsid w:val="002929F5"/>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B7F2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D82"/>
    <w:rsid w:val="002E7F2B"/>
    <w:rsid w:val="002F037C"/>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3FA2"/>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30A"/>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69B"/>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17ECF"/>
    <w:rsid w:val="00420685"/>
    <w:rsid w:val="00420863"/>
    <w:rsid w:val="004209B7"/>
    <w:rsid w:val="00420BC3"/>
    <w:rsid w:val="00420E0F"/>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8E7"/>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A47"/>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585A"/>
    <w:rsid w:val="004B5F1C"/>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9E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67C82"/>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673"/>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056"/>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5D4"/>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0C0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4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22A"/>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0FC"/>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4C8"/>
    <w:rsid w:val="006A6F0F"/>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89A"/>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53A1"/>
    <w:rsid w:val="007360A8"/>
    <w:rsid w:val="00737096"/>
    <w:rsid w:val="0073715A"/>
    <w:rsid w:val="007373B7"/>
    <w:rsid w:val="0074077F"/>
    <w:rsid w:val="00740E14"/>
    <w:rsid w:val="00740E45"/>
    <w:rsid w:val="00740E7B"/>
    <w:rsid w:val="00740EA7"/>
    <w:rsid w:val="00741DFB"/>
    <w:rsid w:val="0074249E"/>
    <w:rsid w:val="00742504"/>
    <w:rsid w:val="0074296A"/>
    <w:rsid w:val="00742990"/>
    <w:rsid w:val="00742D6B"/>
    <w:rsid w:val="00742F1A"/>
    <w:rsid w:val="0074320E"/>
    <w:rsid w:val="00744421"/>
    <w:rsid w:val="007444C0"/>
    <w:rsid w:val="0074457E"/>
    <w:rsid w:val="00744B4F"/>
    <w:rsid w:val="00744B8C"/>
    <w:rsid w:val="007452CF"/>
    <w:rsid w:val="00745894"/>
    <w:rsid w:val="00745EE6"/>
    <w:rsid w:val="00746902"/>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3D47"/>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2E"/>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8D3"/>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3F5"/>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2"/>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1D4"/>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206"/>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37FC0"/>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54F"/>
    <w:rsid w:val="00945ECD"/>
    <w:rsid w:val="009462A2"/>
    <w:rsid w:val="0094654A"/>
    <w:rsid w:val="00946558"/>
    <w:rsid w:val="00946572"/>
    <w:rsid w:val="00946BBA"/>
    <w:rsid w:val="00946CCD"/>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4EFE"/>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FA3"/>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8A"/>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AD8"/>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46"/>
    <w:rsid w:val="00A02CC8"/>
    <w:rsid w:val="00A033AD"/>
    <w:rsid w:val="00A0365B"/>
    <w:rsid w:val="00A038E7"/>
    <w:rsid w:val="00A04000"/>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85"/>
    <w:rsid w:val="00A30ADB"/>
    <w:rsid w:val="00A310A7"/>
    <w:rsid w:val="00A31110"/>
    <w:rsid w:val="00A31604"/>
    <w:rsid w:val="00A31AD3"/>
    <w:rsid w:val="00A321A2"/>
    <w:rsid w:val="00A32991"/>
    <w:rsid w:val="00A32BA8"/>
    <w:rsid w:val="00A334FF"/>
    <w:rsid w:val="00A33B13"/>
    <w:rsid w:val="00A346F6"/>
    <w:rsid w:val="00A35001"/>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AB2"/>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7A1"/>
    <w:rsid w:val="00A55C0E"/>
    <w:rsid w:val="00A55CB5"/>
    <w:rsid w:val="00A55E46"/>
    <w:rsid w:val="00A55E59"/>
    <w:rsid w:val="00A55E60"/>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271"/>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90"/>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35D"/>
    <w:rsid w:val="00AD4AB0"/>
    <w:rsid w:val="00AD4BB3"/>
    <w:rsid w:val="00AD4BFD"/>
    <w:rsid w:val="00AD4F75"/>
    <w:rsid w:val="00AD5363"/>
    <w:rsid w:val="00AD5421"/>
    <w:rsid w:val="00AD555B"/>
    <w:rsid w:val="00AD5792"/>
    <w:rsid w:val="00AD57B9"/>
    <w:rsid w:val="00AD57F3"/>
    <w:rsid w:val="00AD584B"/>
    <w:rsid w:val="00AD669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563"/>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65F"/>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29D"/>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504"/>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6615"/>
    <w:rsid w:val="00BE7900"/>
    <w:rsid w:val="00BF0406"/>
    <w:rsid w:val="00BF0588"/>
    <w:rsid w:val="00BF062F"/>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27"/>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82"/>
    <w:rsid w:val="00C21BAF"/>
    <w:rsid w:val="00C21C3A"/>
    <w:rsid w:val="00C21E16"/>
    <w:rsid w:val="00C221C5"/>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30E"/>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5EF1"/>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0E9C"/>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2BDB"/>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AC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71F0"/>
    <w:rsid w:val="00D8720A"/>
    <w:rsid w:val="00D873C3"/>
    <w:rsid w:val="00D87823"/>
    <w:rsid w:val="00D87855"/>
    <w:rsid w:val="00D87956"/>
    <w:rsid w:val="00D87DDD"/>
    <w:rsid w:val="00D9081A"/>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EA5"/>
    <w:rsid w:val="00DC2307"/>
    <w:rsid w:val="00DC2995"/>
    <w:rsid w:val="00DC2AB7"/>
    <w:rsid w:val="00DC31A4"/>
    <w:rsid w:val="00DC346E"/>
    <w:rsid w:val="00DC354D"/>
    <w:rsid w:val="00DC3667"/>
    <w:rsid w:val="00DC3A53"/>
    <w:rsid w:val="00DC3C1B"/>
    <w:rsid w:val="00DC4208"/>
    <w:rsid w:val="00DC434A"/>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5F8E"/>
    <w:rsid w:val="00DF6058"/>
    <w:rsid w:val="00DF60BC"/>
    <w:rsid w:val="00DF60C1"/>
    <w:rsid w:val="00DF6787"/>
    <w:rsid w:val="00DF6A7F"/>
    <w:rsid w:val="00DF6F8C"/>
    <w:rsid w:val="00DF722C"/>
    <w:rsid w:val="00DF7330"/>
    <w:rsid w:val="00DF7797"/>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6E"/>
    <w:rsid w:val="00E46096"/>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11E"/>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1FDD"/>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BE0"/>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D3"/>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CC"/>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AC3"/>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662"/>
    <w:rsid w:val="00F368B6"/>
    <w:rsid w:val="00F36A11"/>
    <w:rsid w:val="00F36C90"/>
    <w:rsid w:val="00F36D83"/>
    <w:rsid w:val="00F36F83"/>
    <w:rsid w:val="00F3756B"/>
    <w:rsid w:val="00F375E7"/>
    <w:rsid w:val="00F379F4"/>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4FF0"/>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4DE"/>
    <w:rsid w:val="00FC2762"/>
    <w:rsid w:val="00FC31A5"/>
    <w:rsid w:val="00FC3B56"/>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3BCB"/>
    <w:rsid w:val="00FE40E7"/>
    <w:rsid w:val="00FE434B"/>
    <w:rsid w:val="00FE4453"/>
    <w:rsid w:val="00FE451F"/>
    <w:rsid w:val="00FE45BF"/>
    <w:rsid w:val="00FE4C55"/>
    <w:rsid w:val="00FE4E88"/>
    <w:rsid w:val="00FE510C"/>
    <w:rsid w:val="00FE5D31"/>
    <w:rsid w:val="00FE6768"/>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5823820">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135234CD-16E0-42FD-AE00-041B26B1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228</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14</cp:revision>
  <cp:lastPrinted>2017-09-11T16:45:00Z</cp:lastPrinted>
  <dcterms:created xsi:type="dcterms:W3CDTF">2024-07-30T07:13:00Z</dcterms:created>
  <dcterms:modified xsi:type="dcterms:W3CDTF">2024-08-09T14:03:00Z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